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22BB">
      <w:pPr>
        <w:spacing w:line="227" w:lineRule="auto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pacing w:val="-3"/>
          <w:sz w:val="30"/>
          <w:szCs w:val="30"/>
        </w:rPr>
        <w:t>附</w:t>
      </w:r>
      <w:r>
        <w:rPr>
          <w:rFonts w:hint="eastAsia" w:ascii="仿宋_GB2312" w:hAnsi="黑体" w:eastAsia="仿宋_GB2312" w:cs="黑体"/>
          <w:spacing w:val="-2"/>
          <w:sz w:val="30"/>
          <w:szCs w:val="30"/>
        </w:rPr>
        <w:t>件2</w:t>
      </w:r>
    </w:p>
    <w:p w14:paraId="7A1CDC88">
      <w:pPr>
        <w:spacing w:before="298" w:line="215" w:lineRule="auto"/>
        <w:ind w:left="2786"/>
        <w:rPr>
          <w:rFonts w:hint="eastAsia" w:ascii="方正小标宋简体" w:hAnsi="微软雅黑" w:eastAsia="方正小标宋简体" w:cs="微软雅黑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5"/>
          <w:sz w:val="36"/>
          <w:szCs w:val="36"/>
        </w:rPr>
        <w:t>阆中市人民医院202</w:t>
      </w:r>
      <w:r>
        <w:rPr>
          <w:rFonts w:hint="eastAsia" w:ascii="方正小标宋简体" w:hAnsi="微软雅黑" w:eastAsia="方正小标宋简体" w:cs="微软雅黑"/>
          <w:spacing w:val="5"/>
          <w:sz w:val="36"/>
          <w:szCs w:val="36"/>
          <w:lang w:val="en-US" w:eastAsia="zh-CN"/>
        </w:rPr>
        <w:t>4</w:t>
      </w:r>
      <w:r>
        <w:rPr>
          <w:rFonts w:hint="eastAsia" w:ascii="方正小标宋简体" w:hAnsi="微软雅黑" w:eastAsia="方正小标宋简体" w:cs="微软雅黑"/>
          <w:spacing w:val="5"/>
          <w:sz w:val="36"/>
          <w:szCs w:val="36"/>
        </w:rPr>
        <w:t>年高风险诊疗技术授权</w:t>
      </w:r>
      <w:r>
        <w:rPr>
          <w:rFonts w:hint="eastAsia" w:ascii="方正小标宋简体" w:hAnsi="微软雅黑" w:eastAsia="方正小标宋简体" w:cs="微软雅黑"/>
          <w:spacing w:val="2"/>
          <w:sz w:val="36"/>
          <w:szCs w:val="36"/>
        </w:rPr>
        <w:t>表</w:t>
      </w:r>
    </w:p>
    <w:p w14:paraId="28F2ABA4">
      <w:pPr>
        <w:spacing w:line="68" w:lineRule="exact"/>
      </w:pPr>
    </w:p>
    <w:tbl>
      <w:tblPr>
        <w:tblStyle w:val="5"/>
        <w:tblW w:w="141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132"/>
        <w:gridCol w:w="849"/>
        <w:gridCol w:w="809"/>
        <w:gridCol w:w="2875"/>
        <w:gridCol w:w="7160"/>
      </w:tblGrid>
      <w:tr w14:paraId="145F4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82" w:type="dxa"/>
          </w:tcPr>
          <w:p w14:paraId="642B3F2C">
            <w:pPr>
              <w:spacing w:before="182" w:line="219" w:lineRule="auto"/>
              <w:ind w:left="31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室</w:t>
            </w:r>
          </w:p>
        </w:tc>
        <w:tc>
          <w:tcPr>
            <w:tcW w:w="1132" w:type="dxa"/>
          </w:tcPr>
          <w:p w14:paraId="389A316D">
            <w:pPr>
              <w:spacing w:before="182" w:line="220" w:lineRule="auto"/>
              <w:ind w:left="23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姓名</w:t>
            </w:r>
          </w:p>
        </w:tc>
        <w:tc>
          <w:tcPr>
            <w:tcW w:w="849" w:type="dxa"/>
          </w:tcPr>
          <w:p w14:paraId="1F31A208">
            <w:pPr>
              <w:spacing w:before="182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性别</w:t>
            </w:r>
          </w:p>
        </w:tc>
        <w:tc>
          <w:tcPr>
            <w:tcW w:w="809" w:type="dxa"/>
          </w:tcPr>
          <w:p w14:paraId="3C00A792">
            <w:pPr>
              <w:spacing w:before="182" w:line="222" w:lineRule="auto"/>
              <w:ind w:left="19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职称</w:t>
            </w:r>
          </w:p>
        </w:tc>
        <w:tc>
          <w:tcPr>
            <w:tcW w:w="2875" w:type="dxa"/>
          </w:tcPr>
          <w:p w14:paraId="0BAC8C18">
            <w:pPr>
              <w:spacing w:before="182" w:line="220" w:lineRule="auto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风险诊疗技术目录授权序号</w:t>
            </w:r>
          </w:p>
        </w:tc>
        <w:tc>
          <w:tcPr>
            <w:tcW w:w="7160" w:type="dxa"/>
          </w:tcPr>
          <w:p w14:paraId="56DC4D91">
            <w:pPr>
              <w:spacing w:before="182" w:line="220" w:lineRule="auto"/>
              <w:ind w:left="2213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高风险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诊疗技术目录</w:t>
            </w:r>
          </w:p>
        </w:tc>
      </w:tr>
      <w:tr w14:paraId="4E48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82" w:type="dxa"/>
            <w:vAlign w:val="center"/>
          </w:tcPr>
          <w:p w14:paraId="2A06271B">
            <w:pPr>
              <w:spacing w:before="144" w:line="219" w:lineRule="auto"/>
              <w:ind w:left="12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0"/>
                <w:kern w:val="0"/>
                <w:sz w:val="22"/>
                <w:szCs w:val="22"/>
              </w:rPr>
              <w:t>甲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乳肛肠科</w:t>
            </w:r>
          </w:p>
        </w:tc>
        <w:tc>
          <w:tcPr>
            <w:tcW w:w="1132" w:type="dxa"/>
            <w:vAlign w:val="center"/>
          </w:tcPr>
          <w:p w14:paraId="5B066674">
            <w:pPr>
              <w:spacing w:before="144" w:line="219" w:lineRule="auto"/>
              <w:ind w:left="24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屈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军</w:t>
            </w:r>
          </w:p>
        </w:tc>
        <w:tc>
          <w:tcPr>
            <w:tcW w:w="849" w:type="dxa"/>
            <w:vAlign w:val="center"/>
          </w:tcPr>
          <w:p w14:paraId="597EC773">
            <w:pPr>
              <w:spacing w:before="14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6E6E07E9">
            <w:pPr>
              <w:spacing w:before="144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  <w:vAlign w:val="center"/>
          </w:tcPr>
          <w:p w14:paraId="0584D00E">
            <w:pPr>
              <w:spacing w:before="180" w:line="192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60" w:type="dxa"/>
            <w:vAlign w:val="center"/>
          </w:tcPr>
          <w:p w14:paraId="7772F773">
            <w:pPr>
              <w:spacing w:before="143"/>
              <w:ind w:left="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0"/>
                <w:kern w:val="0"/>
                <w:sz w:val="22"/>
                <w:szCs w:val="22"/>
              </w:rPr>
              <w:t>1.甲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状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腺全部切除术；2.甲状旁腺自体移植术</w:t>
            </w:r>
          </w:p>
        </w:tc>
      </w:tr>
      <w:tr w14:paraId="7C3BE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82" w:type="dxa"/>
            <w:vMerge w:val="restart"/>
            <w:tcBorders>
              <w:bottom w:val="nil"/>
            </w:tcBorders>
          </w:tcPr>
          <w:p w14:paraId="16386964">
            <w:pPr>
              <w:spacing w:line="255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FB9F8E3">
            <w:pPr>
              <w:spacing w:line="255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DD400E1">
            <w:pPr>
              <w:spacing w:line="255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46941521">
            <w:pPr>
              <w:spacing w:line="256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9669ECF">
            <w:pPr>
              <w:spacing w:before="72" w:line="219" w:lineRule="auto"/>
              <w:ind w:left="4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眼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科</w:t>
            </w:r>
          </w:p>
        </w:tc>
        <w:tc>
          <w:tcPr>
            <w:tcW w:w="1132" w:type="dxa"/>
          </w:tcPr>
          <w:p w14:paraId="4BC087DA">
            <w:pPr>
              <w:spacing w:before="194" w:line="221" w:lineRule="auto"/>
              <w:ind w:left="23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时富</w:t>
            </w:r>
          </w:p>
        </w:tc>
        <w:tc>
          <w:tcPr>
            <w:tcW w:w="849" w:type="dxa"/>
          </w:tcPr>
          <w:p w14:paraId="75F17D5D">
            <w:pPr>
              <w:spacing w:before="194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646476AD">
            <w:pPr>
              <w:spacing w:before="194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</w:tcPr>
          <w:p w14:paraId="44A04479">
            <w:pPr>
              <w:spacing w:before="230" w:line="192" w:lineRule="auto"/>
              <w:ind w:left="21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1-10</w:t>
            </w:r>
          </w:p>
        </w:tc>
        <w:tc>
          <w:tcPr>
            <w:tcW w:w="7160" w:type="dxa"/>
            <w:vMerge w:val="restart"/>
            <w:tcBorders>
              <w:bottom w:val="nil"/>
            </w:tcBorders>
          </w:tcPr>
          <w:p w14:paraId="3A7172C8">
            <w:pPr>
              <w:spacing w:line="320" w:lineRule="exact"/>
              <w:ind w:left="125"/>
              <w:rPr>
                <w:rFonts w:hint="eastAsia" w:ascii="宋体" w:hAnsi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</w:pPr>
          </w:p>
          <w:p w14:paraId="2FA53F5D">
            <w:pPr>
              <w:spacing w:line="320" w:lineRule="exact"/>
              <w:ind w:left="125"/>
              <w:rPr>
                <w:rFonts w:hint="eastAsia" w:ascii="仿宋" w:hAnsi="仿宋" w:cs="仿宋"/>
                <w:snapToGrid w:val="0"/>
                <w:color w:val="auto"/>
                <w:spacing w:val="-3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1.植入晶状体去除术；2.眼后节异物去除术；3.视网膜切除术；4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眶内肿瘤切除术；5.开眶探查术；6.眶内容物剜除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术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；7.</w:t>
            </w:r>
            <w:r>
              <w:rPr>
                <w:rFonts w:hint="eastAsia" w:ascii="仿宋" w:hAnsi="仿宋" w:cs="仿宋"/>
                <w:snapToGrid w:val="0"/>
                <w:color w:val="auto"/>
                <w:spacing w:val="-3"/>
                <w:kern w:val="0"/>
                <w:sz w:val="22"/>
                <w:szCs w:val="22"/>
              </w:rPr>
              <w:t xml:space="preserve"> 复杂性视网膜脱离修复术；8. 白内障联合抗青光眼手术；9. 白内障联合玻璃体切除术；10. 独眼的所有内眼手术</w:t>
            </w:r>
          </w:p>
          <w:p w14:paraId="2C6BE255">
            <w:pPr>
              <w:spacing w:before="71" w:line="275" w:lineRule="auto"/>
              <w:ind w:right="11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54043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7081339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49A34F2C">
            <w:pPr>
              <w:spacing w:before="194" w:line="222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李澜</w:t>
            </w:r>
          </w:p>
        </w:tc>
        <w:tc>
          <w:tcPr>
            <w:tcW w:w="849" w:type="dxa"/>
          </w:tcPr>
          <w:p w14:paraId="1841C8CD">
            <w:pPr>
              <w:spacing w:before="195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37C38B1E">
            <w:pPr>
              <w:spacing w:before="195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高</w:t>
            </w:r>
          </w:p>
        </w:tc>
        <w:tc>
          <w:tcPr>
            <w:tcW w:w="2875" w:type="dxa"/>
          </w:tcPr>
          <w:p w14:paraId="707C5FF4">
            <w:pPr>
              <w:spacing w:before="231" w:line="192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1-10</w:t>
            </w:r>
          </w:p>
        </w:tc>
        <w:tc>
          <w:tcPr>
            <w:tcW w:w="7160" w:type="dxa"/>
            <w:vMerge w:val="continue"/>
            <w:tcBorders>
              <w:top w:val="nil"/>
              <w:bottom w:val="nil"/>
            </w:tcBorders>
          </w:tcPr>
          <w:p w14:paraId="57AA01D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5B31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4A87E3D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E376E9A">
            <w:pPr>
              <w:spacing w:before="193" w:line="221" w:lineRule="auto"/>
              <w:ind w:left="241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查蕾蕾</w:t>
            </w:r>
          </w:p>
        </w:tc>
        <w:tc>
          <w:tcPr>
            <w:tcW w:w="849" w:type="dxa"/>
          </w:tcPr>
          <w:p w14:paraId="1A684556">
            <w:pPr>
              <w:spacing w:before="194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4A58EFA0">
            <w:pPr>
              <w:spacing w:before="193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6A00A321">
            <w:pPr>
              <w:spacing w:before="230" w:line="192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1-10</w:t>
            </w:r>
          </w:p>
        </w:tc>
        <w:tc>
          <w:tcPr>
            <w:tcW w:w="7160" w:type="dxa"/>
            <w:vMerge w:val="continue"/>
            <w:tcBorders>
              <w:top w:val="nil"/>
              <w:bottom w:val="nil"/>
            </w:tcBorders>
          </w:tcPr>
          <w:p w14:paraId="54FE59E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2FDA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2" w:type="dxa"/>
            <w:vMerge w:val="continue"/>
            <w:tcBorders>
              <w:top w:val="nil"/>
            </w:tcBorders>
          </w:tcPr>
          <w:p w14:paraId="7B5364B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E7182D7">
            <w:pPr>
              <w:spacing w:before="193" w:line="221" w:lineRule="auto"/>
              <w:ind w:left="241"/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  <w:t>李智勇</w:t>
            </w:r>
          </w:p>
        </w:tc>
        <w:tc>
          <w:tcPr>
            <w:tcW w:w="849" w:type="dxa"/>
          </w:tcPr>
          <w:p w14:paraId="785FC6A5">
            <w:pPr>
              <w:spacing w:before="194" w:line="220" w:lineRule="auto"/>
              <w:ind w:left="327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</w:tcPr>
          <w:p w14:paraId="3F9105EA">
            <w:pPr>
              <w:spacing w:before="193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647BD1C2">
            <w:pPr>
              <w:spacing w:before="230" w:line="192" w:lineRule="auto"/>
              <w:ind w:left="35"/>
              <w:rPr>
                <w:rFonts w:hint="eastAsia" w:ascii="宋体" w:hAnsi="宋体" w:cs="宋体"/>
                <w:snapToGrid w:val="0"/>
                <w:color w:val="auto"/>
                <w:spacing w:val="-5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5"/>
                <w:kern w:val="0"/>
                <w:sz w:val="22"/>
                <w:szCs w:val="21"/>
              </w:rPr>
              <w:t>4-6</w:t>
            </w:r>
          </w:p>
        </w:tc>
        <w:tc>
          <w:tcPr>
            <w:tcW w:w="7160" w:type="dxa"/>
            <w:vMerge w:val="continue"/>
            <w:tcBorders>
              <w:top w:val="nil"/>
            </w:tcBorders>
          </w:tcPr>
          <w:p w14:paraId="39CA9A9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0BD2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82" w:type="dxa"/>
            <w:vMerge w:val="restart"/>
            <w:tcBorders>
              <w:bottom w:val="nil"/>
            </w:tcBorders>
          </w:tcPr>
          <w:p w14:paraId="623A5F31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821AB9B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A86898C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5D00D41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0C8CF9B">
            <w:pPr>
              <w:spacing w:before="72" w:line="219" w:lineRule="auto"/>
              <w:ind w:left="42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妇科</w:t>
            </w:r>
          </w:p>
        </w:tc>
        <w:tc>
          <w:tcPr>
            <w:tcW w:w="1132" w:type="dxa"/>
          </w:tcPr>
          <w:p w14:paraId="1BC854B0">
            <w:pPr>
              <w:spacing w:before="214" w:line="219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席会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兰</w:t>
            </w:r>
          </w:p>
        </w:tc>
        <w:tc>
          <w:tcPr>
            <w:tcW w:w="849" w:type="dxa"/>
          </w:tcPr>
          <w:p w14:paraId="65F6A581">
            <w:pPr>
              <w:spacing w:before="213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785CB61D">
            <w:pPr>
              <w:spacing w:before="21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</w:tcPr>
          <w:p w14:paraId="3AC4E66B">
            <w:pPr>
              <w:spacing w:before="250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-14</w:t>
            </w:r>
          </w:p>
        </w:tc>
        <w:tc>
          <w:tcPr>
            <w:tcW w:w="7160" w:type="dxa"/>
            <w:vMerge w:val="restart"/>
            <w:tcBorders>
              <w:bottom w:val="nil"/>
            </w:tcBorders>
          </w:tcPr>
          <w:p w14:paraId="0A589F3B">
            <w:pPr>
              <w:spacing w:before="67" w:line="256" w:lineRule="auto"/>
              <w:ind w:left="22" w:right="9" w:firstLine="17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  <w:p w14:paraId="5893EAFD">
            <w:pPr>
              <w:spacing w:line="320" w:lineRule="exact"/>
              <w:ind w:left="23" w:right="11" w:firstLine="1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1、经腹卵巢癌全面分期手术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2、腹腔镜卵巢癌全面分期手术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3、腹腔镜卵巢癌肿瘤细胞减灭术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4、宫颈癌经腹广泛性子宫切除术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5、宫颈癌经腹腔镜广泛性子宫切除术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6、经腹盆腔淋巴结切除术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7、经腹腔镜盆腔淋巴结切除术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8、经腹腹膜后淋巴结切除术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9、经腹腔镜腹膜后淋巴结切除术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10、经腹子宫内膜癌全面分期手术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11、经腹腔镜子宫间质部妊娠病灶切除术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13、腹腔镜下子宫体骶骨固定术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14、经脐单孔腹腔镜子宫肌瘤切除术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15、经脐单孔腹腔镜全子宫切除术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16、经阴道耻骨后无张力尿道悬吊术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18、宫腔镜下子宫纵膈切除术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19、宫腔镜下子宫内膜切除术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20、宫腔镜2及3型粘膜下肌瘤切除术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21、切口妊娠经宫腔镜清宫术（3型）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 w14:paraId="23998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36572AB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C8A4D52">
            <w:pPr>
              <w:spacing w:before="214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杨德</w:t>
            </w:r>
          </w:p>
        </w:tc>
        <w:tc>
          <w:tcPr>
            <w:tcW w:w="849" w:type="dxa"/>
          </w:tcPr>
          <w:p w14:paraId="7E35276C">
            <w:pPr>
              <w:spacing w:before="214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6D19C795">
            <w:pPr>
              <w:spacing w:before="214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3072A02D">
            <w:pPr>
              <w:spacing w:before="251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-14</w:t>
            </w:r>
          </w:p>
        </w:tc>
        <w:tc>
          <w:tcPr>
            <w:tcW w:w="7160" w:type="dxa"/>
            <w:vMerge w:val="continue"/>
            <w:tcBorders>
              <w:top w:val="nil"/>
              <w:bottom w:val="nil"/>
            </w:tcBorders>
          </w:tcPr>
          <w:p w14:paraId="1FD1B8B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6594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760CC77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5E5587D9">
            <w:pPr>
              <w:spacing w:before="215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杨森梦</w:t>
            </w:r>
          </w:p>
        </w:tc>
        <w:tc>
          <w:tcPr>
            <w:tcW w:w="849" w:type="dxa"/>
          </w:tcPr>
          <w:p w14:paraId="0C736981">
            <w:pPr>
              <w:spacing w:before="21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106E3BBD">
            <w:pPr>
              <w:spacing w:before="215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57004B82">
            <w:pPr>
              <w:spacing w:before="25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-14</w:t>
            </w:r>
          </w:p>
        </w:tc>
        <w:tc>
          <w:tcPr>
            <w:tcW w:w="7160" w:type="dxa"/>
            <w:vMerge w:val="continue"/>
            <w:tcBorders>
              <w:top w:val="nil"/>
              <w:bottom w:val="nil"/>
            </w:tcBorders>
          </w:tcPr>
          <w:p w14:paraId="07FAA13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219F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82" w:type="dxa"/>
            <w:vMerge w:val="continue"/>
            <w:tcBorders>
              <w:top w:val="nil"/>
            </w:tcBorders>
          </w:tcPr>
          <w:p w14:paraId="21C0394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014690DD">
            <w:pPr>
              <w:spacing w:before="204" w:line="220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杜玉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秀</w:t>
            </w:r>
          </w:p>
        </w:tc>
        <w:tc>
          <w:tcPr>
            <w:tcW w:w="849" w:type="dxa"/>
          </w:tcPr>
          <w:p w14:paraId="47ED82E5">
            <w:pPr>
              <w:spacing w:before="204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30140478">
            <w:pPr>
              <w:spacing w:before="204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</w:tcPr>
          <w:p w14:paraId="7340BF6F">
            <w:pPr>
              <w:spacing w:before="240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-14</w:t>
            </w:r>
          </w:p>
        </w:tc>
        <w:tc>
          <w:tcPr>
            <w:tcW w:w="7160" w:type="dxa"/>
            <w:vMerge w:val="continue"/>
            <w:tcBorders>
              <w:top w:val="nil"/>
            </w:tcBorders>
          </w:tcPr>
          <w:p w14:paraId="149B075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5AF4E713"/>
    <w:p w14:paraId="675C62CE">
      <w:pPr>
        <w:sectPr>
          <w:footerReference r:id="rId3" w:type="default"/>
          <w:pgSz w:w="16839" w:h="11907"/>
          <w:pgMar w:top="1440" w:right="1800" w:bottom="1440" w:left="1800" w:header="0" w:footer="600" w:gutter="0"/>
          <w:cols w:space="720" w:num="1"/>
        </w:sectPr>
      </w:pPr>
    </w:p>
    <w:p w14:paraId="47FF5E37">
      <w:pPr>
        <w:spacing w:line="61" w:lineRule="exact"/>
      </w:pPr>
    </w:p>
    <w:tbl>
      <w:tblPr>
        <w:tblStyle w:val="5"/>
        <w:tblW w:w="1397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4"/>
        <w:gridCol w:w="807"/>
        <w:gridCol w:w="809"/>
        <w:gridCol w:w="2875"/>
        <w:gridCol w:w="7029"/>
      </w:tblGrid>
      <w:tr w14:paraId="58CCB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81" w:type="dxa"/>
            <w:vMerge w:val="restart"/>
          </w:tcPr>
          <w:p w14:paraId="4081DCB4">
            <w:pPr>
              <w:spacing w:line="355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5AADFE9">
            <w:pPr>
              <w:spacing w:line="356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4CB0A476">
            <w:pPr>
              <w:spacing w:before="72" w:line="219" w:lineRule="auto"/>
              <w:ind w:left="20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神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经外科</w:t>
            </w:r>
          </w:p>
        </w:tc>
        <w:tc>
          <w:tcPr>
            <w:tcW w:w="1174" w:type="dxa"/>
            <w:vAlign w:val="center"/>
          </w:tcPr>
          <w:p w14:paraId="2BC6BE3F">
            <w:pPr>
              <w:spacing w:before="311" w:line="222" w:lineRule="auto"/>
              <w:ind w:left="24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想</w:t>
            </w:r>
          </w:p>
        </w:tc>
        <w:tc>
          <w:tcPr>
            <w:tcW w:w="807" w:type="dxa"/>
            <w:vAlign w:val="center"/>
          </w:tcPr>
          <w:p w14:paraId="7B3D2B98">
            <w:pPr>
              <w:spacing w:before="311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4FDC94EE">
            <w:pPr>
              <w:spacing w:before="311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  <w:vAlign w:val="center"/>
          </w:tcPr>
          <w:p w14:paraId="58740AC1">
            <w:pPr>
              <w:spacing w:before="71" w:line="192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四(1</w:t>
            </w:r>
            <w:r>
              <w:rPr>
                <w:rFonts w:hint="eastAsia" w:ascii="宋体" w:hAnsi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-10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)</w:t>
            </w:r>
          </w:p>
        </w:tc>
        <w:tc>
          <w:tcPr>
            <w:tcW w:w="7029" w:type="dxa"/>
            <w:vMerge w:val="restart"/>
          </w:tcPr>
          <w:p w14:paraId="090FFDFB">
            <w:pPr>
              <w:spacing w:line="320" w:lineRule="exact"/>
              <w:ind w:left="22" w:right="9" w:firstLine="21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四(神外)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1.颅内畸形血管切除术；2.大脑深部肿瘤切除术；3.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脑室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2"/>
                <w:kern w:val="0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肿瘤切除术；4.鞍区肿瘤切除术；5.开颅动脉瘤夹闭术；6.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开颅脑血管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畸形切除术；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7.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>脊髓髓内肿瘤切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2"/>
                <w:szCs w:val="22"/>
              </w:rPr>
              <w:t>除术</w:t>
            </w:r>
            <w:r>
              <w:rPr>
                <w:rFonts w:hint="eastAsia" w:ascii="仿宋" w:hAnsi="仿宋" w:cs="仿宋"/>
                <w:snapToGrid w:val="0"/>
                <w:color w:val="auto"/>
                <w:kern w:val="0"/>
                <w:sz w:val="22"/>
                <w:szCs w:val="22"/>
              </w:rPr>
              <w:t>；8.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2"/>
                <w:kern w:val="0"/>
                <w:sz w:val="22"/>
                <w:szCs w:val="22"/>
              </w:rPr>
              <w:t>经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>蝶窦垂体瘤切除术</w:t>
            </w:r>
            <w:r>
              <w:rPr>
                <w:rFonts w:hint="eastAsia" w:ascii="仿宋" w:hAnsi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9.颅神经微血管减压术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；10.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 xml:space="preserve"> 颅神经瘤切除术</w:t>
            </w:r>
            <w:r>
              <w:rPr>
                <w:rFonts w:hint="eastAsia" w:ascii="仿宋" w:hAnsi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>。</w:t>
            </w:r>
          </w:p>
          <w:p w14:paraId="58BC293B">
            <w:pPr>
              <w:spacing w:line="320" w:lineRule="exact"/>
              <w:ind w:left="24" w:right="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十五(介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入)：4.颅内动脉瘤栓塞术；5.脑血管畸形及静脉瘤栓塞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术；6.脑动静脉瘘及脊髓动静脉瘘栓塞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术</w:t>
            </w:r>
            <w:r>
              <w:rPr>
                <w:rFonts w:hint="eastAsia" w:ascii="宋体" w:hAnsi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；7.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 xml:space="preserve"> 锁骨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2"/>
                <w:szCs w:val="22"/>
              </w:rPr>
              <w:t>下动脉血管成形术+血管内支架置入术</w:t>
            </w:r>
            <w:r>
              <w:rPr>
                <w:rFonts w:hint="eastAsia" w:ascii="仿宋" w:hAnsi="仿宋" w:cs="仿宋"/>
                <w:snapToGrid w:val="0"/>
                <w:color w:val="auto"/>
                <w:kern w:val="0"/>
                <w:sz w:val="22"/>
                <w:szCs w:val="22"/>
              </w:rPr>
              <w:t>；8.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 xml:space="preserve"> 颅内静脉窦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2"/>
                <w:szCs w:val="22"/>
              </w:rPr>
              <w:t>血栓形成血管成形术+血管内支架植入术</w:t>
            </w:r>
            <w:r>
              <w:rPr>
                <w:rFonts w:hint="eastAsia" w:ascii="仿宋" w:hAnsi="仿宋" w:cs="仿宋"/>
                <w:snapToGrid w:val="0"/>
                <w:color w:val="auto"/>
                <w:kern w:val="0"/>
                <w:sz w:val="22"/>
                <w:szCs w:val="22"/>
              </w:rPr>
              <w:t>；9.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"/>
                <w:kern w:val="0"/>
                <w:sz w:val="22"/>
                <w:szCs w:val="22"/>
              </w:rPr>
              <w:t xml:space="preserve"> 颅内动脉血管成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2"/>
                <w:szCs w:val="22"/>
              </w:rPr>
              <w:t>形术+血管内支架置入术</w:t>
            </w:r>
            <w:r>
              <w:rPr>
                <w:rFonts w:hint="eastAsia" w:ascii="仿宋" w:hAnsi="仿宋" w:cs="仿宋"/>
                <w:snapToGrid w:val="0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 w14:paraId="72396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81" w:type="dxa"/>
            <w:vMerge w:val="continue"/>
          </w:tcPr>
          <w:p w14:paraId="1AF2B38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7CD2E45">
            <w:pPr>
              <w:spacing w:before="311" w:line="222" w:lineRule="auto"/>
              <w:ind w:left="240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杨升</w:t>
            </w:r>
          </w:p>
        </w:tc>
        <w:tc>
          <w:tcPr>
            <w:tcW w:w="807" w:type="dxa"/>
            <w:vAlign w:val="center"/>
          </w:tcPr>
          <w:p w14:paraId="735B9CBB">
            <w:pPr>
              <w:spacing w:before="311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7152B8D0">
            <w:pPr>
              <w:spacing w:before="311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  <w:vAlign w:val="center"/>
          </w:tcPr>
          <w:p w14:paraId="1BB0024B">
            <w:pPr>
              <w:spacing w:line="275" w:lineRule="auto"/>
              <w:rPr>
                <w:rFonts w:ascii="Arial" w:hAnsi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四（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6，9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）</w:t>
            </w:r>
          </w:p>
        </w:tc>
        <w:tc>
          <w:tcPr>
            <w:tcW w:w="7029" w:type="dxa"/>
            <w:vMerge w:val="continue"/>
          </w:tcPr>
          <w:p w14:paraId="03CD966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E90D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281" w:type="dxa"/>
            <w:vMerge w:val="continue"/>
          </w:tcPr>
          <w:p w14:paraId="624E719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744ED17E">
            <w:pPr>
              <w:spacing w:before="72" w:line="221" w:lineRule="auto"/>
              <w:ind w:left="24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张珩</w:t>
            </w:r>
          </w:p>
        </w:tc>
        <w:tc>
          <w:tcPr>
            <w:tcW w:w="807" w:type="dxa"/>
            <w:vAlign w:val="center"/>
          </w:tcPr>
          <w:p w14:paraId="0694BC28">
            <w:pPr>
              <w:spacing w:before="7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20790DB0">
            <w:pPr>
              <w:spacing w:before="72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  <w:vAlign w:val="center"/>
          </w:tcPr>
          <w:p w14:paraId="56876C6E">
            <w:pPr>
              <w:spacing w:before="210" w:line="298" w:lineRule="auto"/>
              <w:ind w:left="23" w:firstLine="1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四(1</w:t>
            </w:r>
            <w:r>
              <w:rPr>
                <w:rFonts w:hint="eastAsia" w:ascii="宋体" w:hAnsi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6，9)；十五(4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)</w:t>
            </w:r>
          </w:p>
        </w:tc>
        <w:tc>
          <w:tcPr>
            <w:tcW w:w="7029" w:type="dxa"/>
            <w:vMerge w:val="continue"/>
          </w:tcPr>
          <w:p w14:paraId="1BC7503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53DA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281" w:type="dxa"/>
            <w:vMerge w:val="continue"/>
          </w:tcPr>
          <w:p w14:paraId="353223C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09145FF">
            <w:pPr>
              <w:spacing w:before="72" w:line="221" w:lineRule="auto"/>
              <w:ind w:left="24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蔡志强</w:t>
            </w:r>
          </w:p>
        </w:tc>
        <w:tc>
          <w:tcPr>
            <w:tcW w:w="807" w:type="dxa"/>
            <w:vAlign w:val="center"/>
          </w:tcPr>
          <w:p w14:paraId="5A56120B">
            <w:pPr>
              <w:spacing w:before="7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456DE72E">
            <w:pPr>
              <w:spacing w:before="72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  <w:vAlign w:val="center"/>
          </w:tcPr>
          <w:p w14:paraId="3ED6BA56">
            <w:pPr>
              <w:spacing w:before="210" w:line="298" w:lineRule="auto"/>
              <w:ind w:left="23" w:firstLine="1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十五(4</w:t>
            </w: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)</w:t>
            </w:r>
          </w:p>
        </w:tc>
        <w:tc>
          <w:tcPr>
            <w:tcW w:w="7029" w:type="dxa"/>
            <w:vMerge w:val="continue"/>
          </w:tcPr>
          <w:p w14:paraId="7FD27ED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CA8B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281" w:type="dxa"/>
            <w:vMerge w:val="continue"/>
          </w:tcPr>
          <w:p w14:paraId="3848C8A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401D4B6">
            <w:pPr>
              <w:spacing w:before="72" w:line="221" w:lineRule="auto"/>
              <w:ind w:left="244"/>
              <w:rPr>
                <w:rFonts w:ascii="Arial" w:hAnsi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 w:val="22"/>
                <w:szCs w:val="22"/>
              </w:rPr>
              <w:t>余辉</w:t>
            </w:r>
          </w:p>
        </w:tc>
        <w:tc>
          <w:tcPr>
            <w:tcW w:w="807" w:type="dxa"/>
            <w:vAlign w:val="center"/>
          </w:tcPr>
          <w:p w14:paraId="7609ECFD">
            <w:pPr>
              <w:spacing w:before="72" w:line="221" w:lineRule="auto"/>
              <w:ind w:left="329"/>
              <w:rPr>
                <w:rFonts w:ascii="Arial" w:hAnsi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5D69B9C8">
            <w:pPr>
              <w:spacing w:before="72" w:line="221" w:lineRule="auto"/>
              <w:ind w:left="210"/>
              <w:rPr>
                <w:rFonts w:ascii="Arial" w:hAnsi="Arial" w:cs="Arial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  <w:vAlign w:val="center"/>
          </w:tcPr>
          <w:p w14:paraId="40E21629">
            <w:pPr>
              <w:spacing w:before="210" w:line="298" w:lineRule="auto"/>
              <w:ind w:left="23" w:firstLine="16"/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四(5</w:t>
            </w:r>
            <w:r>
              <w:rPr>
                <w:rFonts w:hint="eastAsia" w:ascii="宋体" w:hAnsi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-7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)</w:t>
            </w:r>
          </w:p>
        </w:tc>
        <w:tc>
          <w:tcPr>
            <w:tcW w:w="7029" w:type="dxa"/>
            <w:vMerge w:val="continue"/>
          </w:tcPr>
          <w:p w14:paraId="2253204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2D19B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81" w:type="dxa"/>
            <w:vMerge w:val="restart"/>
            <w:vAlign w:val="center"/>
          </w:tcPr>
          <w:p w14:paraId="7C2D0F6A">
            <w:pPr>
              <w:spacing w:before="71" w:line="219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放射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科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、</w:t>
            </w:r>
          </w:p>
          <w:p w14:paraId="48A81293">
            <w:pPr>
              <w:spacing w:before="71" w:line="219" w:lineRule="auto"/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介入医学科</w:t>
            </w:r>
          </w:p>
        </w:tc>
        <w:tc>
          <w:tcPr>
            <w:tcW w:w="1174" w:type="dxa"/>
            <w:vAlign w:val="center"/>
          </w:tcPr>
          <w:p w14:paraId="360757E1">
            <w:pPr>
              <w:spacing w:line="293" w:lineRule="auto"/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Cs w:val="21"/>
              </w:rPr>
              <w:t>许泽兵</w:t>
            </w:r>
          </w:p>
        </w:tc>
        <w:tc>
          <w:tcPr>
            <w:tcW w:w="807" w:type="dxa"/>
            <w:vAlign w:val="center"/>
          </w:tcPr>
          <w:p w14:paraId="3CBE5C92">
            <w:pPr>
              <w:spacing w:line="293" w:lineRule="auto"/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Cs w:val="21"/>
              </w:rPr>
              <w:t>男</w:t>
            </w:r>
          </w:p>
        </w:tc>
        <w:tc>
          <w:tcPr>
            <w:tcW w:w="809" w:type="dxa"/>
            <w:vAlign w:val="center"/>
          </w:tcPr>
          <w:p w14:paraId="218CB76D">
            <w:pPr>
              <w:spacing w:line="293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中级</w:t>
            </w:r>
          </w:p>
        </w:tc>
        <w:tc>
          <w:tcPr>
            <w:tcW w:w="2875" w:type="dxa"/>
            <w:vAlign w:val="center"/>
          </w:tcPr>
          <w:p w14:paraId="5AD9567C">
            <w:pPr>
              <w:spacing w:line="293" w:lineRule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1--21</w:t>
            </w:r>
          </w:p>
        </w:tc>
        <w:tc>
          <w:tcPr>
            <w:tcW w:w="7029" w:type="dxa"/>
            <w:vMerge w:val="restart"/>
          </w:tcPr>
          <w:p w14:paraId="41644B70">
            <w:pPr>
              <w:spacing w:line="320" w:lineRule="exact"/>
              <w:ind w:left="23" w:firstLine="1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十二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外周及综合介入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):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1.动脉取栓术(包括髂动脉)；2.放射性粒子食道支架植入术；3.门静脉栓塞术；4.门-腔静脉分流术；5.上腔静脉扩张+血管内支架放置术；6.胃食管静脉曲张栓塞术；7.下腔静脉扩张+血管内支架放置术；8.主动脉支架植入术；9.颅面部高血循环病变的辅助性介入栓塞术、10.经皮穿刺肿瘤物理消融术(射频/微波/激光/冷冻)；11.除颅内血管、冠脉、主动脉外的动脉瘤、假性动脉瘤栓塞、腔内修复术；12.经导管门静脉溶栓术；13.经静脉球囊闭塞逆行栓塞术（BRTO）；14.经皮经门静脉胃冠状静脉栓塞术（PTO）；15.膝下动脉血管成形术；16.肢体动脉斑块旋切术、激光消蚀术、超声消融术；17.头颈部放射性粒子植入术；18.气管支气管支架植入术；19.腔静脉、四肢静脉血栓清除术；20.内脏动脉/静脉经导管血栓清除术；21.内脏动脉/静脉支架植入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。</w:t>
            </w:r>
          </w:p>
        </w:tc>
      </w:tr>
      <w:tr w14:paraId="786AF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81" w:type="dxa"/>
            <w:vMerge w:val="continue"/>
          </w:tcPr>
          <w:p w14:paraId="0C10A85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95E75AC">
            <w:pPr>
              <w:spacing w:line="293" w:lineRule="auto"/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  <w:t>蒲斌</w:t>
            </w:r>
          </w:p>
        </w:tc>
        <w:tc>
          <w:tcPr>
            <w:tcW w:w="807" w:type="dxa"/>
            <w:vAlign w:val="center"/>
          </w:tcPr>
          <w:p w14:paraId="04DC62FF">
            <w:pPr>
              <w:spacing w:line="293" w:lineRule="auto"/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  <w:t>男</w:t>
            </w:r>
          </w:p>
        </w:tc>
        <w:tc>
          <w:tcPr>
            <w:tcW w:w="809" w:type="dxa"/>
            <w:vAlign w:val="center"/>
          </w:tcPr>
          <w:p w14:paraId="4D2487DF">
            <w:pPr>
              <w:spacing w:line="293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中级</w:t>
            </w:r>
          </w:p>
        </w:tc>
        <w:tc>
          <w:tcPr>
            <w:tcW w:w="2875" w:type="dxa"/>
            <w:vAlign w:val="center"/>
          </w:tcPr>
          <w:p w14:paraId="4B7621AD">
            <w:pPr>
              <w:spacing w:line="293" w:lineRule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1--21</w:t>
            </w:r>
          </w:p>
        </w:tc>
        <w:tc>
          <w:tcPr>
            <w:tcW w:w="7029" w:type="dxa"/>
            <w:vMerge w:val="continue"/>
          </w:tcPr>
          <w:p w14:paraId="5969D9A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839F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81" w:type="dxa"/>
            <w:vMerge w:val="continue"/>
          </w:tcPr>
          <w:p w14:paraId="3D42B56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4ECA9AC0">
            <w:pPr>
              <w:spacing w:line="293" w:lineRule="auto"/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Cs w:val="21"/>
              </w:rPr>
              <w:t>何勇</w:t>
            </w:r>
          </w:p>
        </w:tc>
        <w:tc>
          <w:tcPr>
            <w:tcW w:w="807" w:type="dxa"/>
            <w:vAlign w:val="center"/>
          </w:tcPr>
          <w:p w14:paraId="79147DA5">
            <w:pPr>
              <w:spacing w:line="293" w:lineRule="auto"/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Cs w:val="21"/>
              </w:rPr>
              <w:t>男</w:t>
            </w:r>
          </w:p>
        </w:tc>
        <w:tc>
          <w:tcPr>
            <w:tcW w:w="809" w:type="dxa"/>
            <w:vAlign w:val="center"/>
          </w:tcPr>
          <w:p w14:paraId="0C11FD3D">
            <w:pPr>
              <w:spacing w:line="293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中级</w:t>
            </w:r>
          </w:p>
        </w:tc>
        <w:tc>
          <w:tcPr>
            <w:tcW w:w="2875" w:type="dxa"/>
            <w:vAlign w:val="center"/>
          </w:tcPr>
          <w:p w14:paraId="14ED8E09">
            <w:pPr>
              <w:spacing w:line="293" w:lineRule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1-21</w:t>
            </w:r>
          </w:p>
        </w:tc>
        <w:tc>
          <w:tcPr>
            <w:tcW w:w="7029" w:type="dxa"/>
            <w:vMerge w:val="continue"/>
          </w:tcPr>
          <w:p w14:paraId="5E72C36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23AD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281" w:type="dxa"/>
            <w:vMerge w:val="restart"/>
            <w:vAlign w:val="center"/>
          </w:tcPr>
          <w:p w14:paraId="0D79DCDA">
            <w:pPr>
              <w:spacing w:before="71" w:line="219" w:lineRule="auto"/>
              <w:ind w:left="20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肝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胆外科</w:t>
            </w:r>
          </w:p>
        </w:tc>
        <w:tc>
          <w:tcPr>
            <w:tcW w:w="1174" w:type="dxa"/>
          </w:tcPr>
          <w:p w14:paraId="7E0F4A76">
            <w:pPr>
              <w:spacing w:before="254" w:line="222" w:lineRule="auto"/>
              <w:ind w:left="237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贤财</w:t>
            </w:r>
          </w:p>
        </w:tc>
        <w:tc>
          <w:tcPr>
            <w:tcW w:w="807" w:type="dxa"/>
          </w:tcPr>
          <w:p w14:paraId="4E4E9D00">
            <w:pPr>
              <w:spacing w:before="254" w:line="221" w:lineRule="auto"/>
              <w:ind w:left="329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1EF30C57">
            <w:pPr>
              <w:spacing w:before="255" w:line="220" w:lineRule="auto"/>
              <w:ind w:left="194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13575A72">
            <w:pPr>
              <w:spacing w:before="291" w:line="185" w:lineRule="auto"/>
              <w:ind w:left="35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8</w:t>
            </w:r>
          </w:p>
        </w:tc>
        <w:tc>
          <w:tcPr>
            <w:tcW w:w="7029" w:type="dxa"/>
            <w:vMerge w:val="restart"/>
          </w:tcPr>
          <w:p w14:paraId="558D4621">
            <w:pPr>
              <w:spacing w:line="320" w:lineRule="exact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 w:val="22"/>
                <w:szCs w:val="22"/>
              </w:rPr>
              <w:t>1.腹腔镜（开放）胰十二指肠切除术；2.腹腔镜（开放）胰体胰尾肿瘤切除术；3.腹腔镜（开放）肝楔形切除术;4.腹腔镜（开放）半肝切除术；.腹腔镜疝无张力修补术；6.腹腔镜（开放）脾切除术；7.腹腔镜下（开放）脾切除术+贲门周围静脉离断术；8.腹腔镜（开放）联合胆道镜胆总管切开取石术；9.腹腔镜（开放）胆肠吻合术；10.腹腔镜胆管修补术；11.腹腔镜（开放）胰腺-肠吻合术；12.腹腔镜肝病消融术；13.腹腔镜（开放）胆囊胃肠吻合术；14.腹腔镜（开放）胰腺囊肿胃肠吻合术；15.腹腔镜（开放）胆囊癌根治术；16.腹腔镜（开放）胰腺部分切除术；17.腹腔镜（开放）门静脉修补术；18.腹腔镜（开放）腔静脉修补术</w:t>
            </w:r>
          </w:p>
        </w:tc>
      </w:tr>
      <w:tr w14:paraId="1B1F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281" w:type="dxa"/>
            <w:vMerge w:val="continue"/>
          </w:tcPr>
          <w:p w14:paraId="4AF0608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  <w:tcBorders>
              <w:bottom w:val="single" w:color="auto" w:sz="4" w:space="0"/>
            </w:tcBorders>
          </w:tcPr>
          <w:p w14:paraId="039DD111">
            <w:pPr>
              <w:spacing w:before="255" w:line="221" w:lineRule="auto"/>
              <w:ind w:left="238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黎万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里</w:t>
            </w:r>
          </w:p>
        </w:tc>
        <w:tc>
          <w:tcPr>
            <w:tcW w:w="807" w:type="dxa"/>
          </w:tcPr>
          <w:p w14:paraId="3B3C4651">
            <w:pPr>
              <w:spacing w:before="255" w:line="221" w:lineRule="auto"/>
              <w:ind w:left="329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32A802DD">
            <w:pPr>
              <w:spacing w:before="255" w:line="220" w:lineRule="auto"/>
              <w:ind w:left="194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0F4E8F67">
            <w:pPr>
              <w:spacing w:before="292" w:line="185" w:lineRule="auto"/>
              <w:ind w:left="35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029" w:type="dxa"/>
            <w:vMerge w:val="continue"/>
          </w:tcPr>
          <w:p w14:paraId="1CCF097C">
            <w:pPr>
              <w:spacing w:line="260" w:lineRule="exact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D01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281" w:type="dxa"/>
            <w:vMerge w:val="continue"/>
            <w:tcBorders>
              <w:bottom w:val="single" w:color="auto" w:sz="4" w:space="0"/>
            </w:tcBorders>
          </w:tcPr>
          <w:p w14:paraId="17FD07D2">
            <w:pPr>
              <w:spacing w:before="71" w:line="219" w:lineRule="auto"/>
              <w:ind w:left="206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</w:tcPr>
          <w:p w14:paraId="3121CE97">
            <w:pPr>
              <w:spacing w:before="253" w:line="221" w:lineRule="auto"/>
              <w:ind w:left="240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王小波</w:t>
            </w:r>
          </w:p>
        </w:tc>
        <w:tc>
          <w:tcPr>
            <w:tcW w:w="807" w:type="dxa"/>
          </w:tcPr>
          <w:p w14:paraId="594A3622">
            <w:pPr>
              <w:spacing w:before="253" w:line="221" w:lineRule="auto"/>
              <w:ind w:left="329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07E75EFC">
            <w:pPr>
              <w:spacing w:before="253" w:line="221" w:lineRule="auto"/>
              <w:ind w:left="210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B8C8368">
            <w:pPr>
              <w:spacing w:before="289" w:line="191" w:lineRule="auto"/>
              <w:ind w:left="23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029" w:type="dxa"/>
            <w:vMerge w:val="continue"/>
          </w:tcPr>
          <w:p w14:paraId="1F087016">
            <w:pPr>
              <w:spacing w:line="260" w:lineRule="exact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26F1A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81" w:type="dxa"/>
            <w:tcBorders>
              <w:top w:val="single" w:color="auto" w:sz="4" w:space="0"/>
            </w:tcBorders>
          </w:tcPr>
          <w:p w14:paraId="58CFBB7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74" w:type="dxa"/>
          </w:tcPr>
          <w:p w14:paraId="60BB94C6">
            <w:pPr>
              <w:spacing w:before="255" w:line="220" w:lineRule="auto"/>
              <w:ind w:left="242"/>
              <w:rPr>
                <w:rFonts w:ascii="宋体" w:hAnsi="宋体" w:cs="宋体"/>
                <w:snapToGrid w:val="0"/>
                <w:color w:val="auto"/>
                <w:spacing w:val="2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李兴贵</w:t>
            </w:r>
          </w:p>
        </w:tc>
        <w:tc>
          <w:tcPr>
            <w:tcW w:w="807" w:type="dxa"/>
          </w:tcPr>
          <w:p w14:paraId="775E7C73">
            <w:pPr>
              <w:spacing w:before="254" w:line="221" w:lineRule="auto"/>
              <w:ind w:left="329"/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E756847">
            <w:pPr>
              <w:spacing w:before="255" w:line="220" w:lineRule="auto"/>
              <w:ind w:left="194"/>
              <w:rPr>
                <w:rFonts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7D8A3FAA">
            <w:pPr>
              <w:spacing w:before="291" w:line="185" w:lineRule="auto"/>
              <w:ind w:left="35"/>
              <w:rPr>
                <w:rFonts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3,5-10,12-18</w:t>
            </w:r>
          </w:p>
        </w:tc>
        <w:tc>
          <w:tcPr>
            <w:tcW w:w="7029" w:type="dxa"/>
            <w:vMerge w:val="continue"/>
          </w:tcPr>
          <w:p w14:paraId="3976093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0904717E">
      <w:pPr>
        <w:sectPr>
          <w:footerReference r:id="rId4" w:type="default"/>
          <w:type w:val="continuous"/>
          <w:pgSz w:w="16839" w:h="11907"/>
          <w:pgMar w:top="1440" w:right="1800" w:bottom="1440" w:left="1800" w:header="0" w:footer="598" w:gutter="0"/>
          <w:cols w:space="720" w:num="1"/>
        </w:sectPr>
      </w:pPr>
    </w:p>
    <w:p w14:paraId="7CDA5466">
      <w:pPr>
        <w:spacing w:line="61" w:lineRule="exact"/>
      </w:pPr>
    </w:p>
    <w:tbl>
      <w:tblPr>
        <w:tblStyle w:val="5"/>
        <w:tblW w:w="13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132"/>
        <w:gridCol w:w="849"/>
        <w:gridCol w:w="809"/>
        <w:gridCol w:w="2875"/>
        <w:gridCol w:w="7029"/>
      </w:tblGrid>
      <w:tr w14:paraId="31543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2" w:type="dxa"/>
            <w:vMerge w:val="restart"/>
          </w:tcPr>
          <w:p w14:paraId="05477480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029D98F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3B898FE">
            <w:pPr>
              <w:spacing w:line="27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40E1AEEC">
            <w:pPr>
              <w:spacing w:line="27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6BA5960">
            <w:pPr>
              <w:spacing w:before="72" w:line="219" w:lineRule="auto"/>
              <w:ind w:firstLine="106" w:firstLineChars="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化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内科</w:t>
            </w:r>
          </w:p>
        </w:tc>
        <w:tc>
          <w:tcPr>
            <w:tcW w:w="1132" w:type="dxa"/>
            <w:vAlign w:val="center"/>
          </w:tcPr>
          <w:p w14:paraId="4D88919C">
            <w:pPr>
              <w:spacing w:before="71" w:line="221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唐潇</w:t>
            </w:r>
          </w:p>
        </w:tc>
        <w:tc>
          <w:tcPr>
            <w:tcW w:w="849" w:type="dxa"/>
            <w:vAlign w:val="center"/>
          </w:tcPr>
          <w:p w14:paraId="351FC5C3">
            <w:pPr>
              <w:spacing w:before="7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4E2EE992">
            <w:pPr>
              <w:spacing w:before="72" w:line="221" w:lineRule="auto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  <w:vAlign w:val="center"/>
          </w:tcPr>
          <w:p w14:paraId="0AE289D9">
            <w:pPr>
              <w:spacing w:before="7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-17</w:t>
            </w:r>
          </w:p>
        </w:tc>
        <w:tc>
          <w:tcPr>
            <w:tcW w:w="7029" w:type="dxa"/>
            <w:vMerge w:val="restart"/>
          </w:tcPr>
          <w:p w14:paraId="4AD5A5A0">
            <w:pPr>
              <w:spacing w:beforeLines="50" w:line="257" w:lineRule="auto"/>
              <w:ind w:left="22" w:right="9" w:firstLine="17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1.胃镜下食管粘膜剥离术；2.胃镜下胃粘膜剥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离术；3.结肠镜下结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肠粘膜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剥离术；4.内镜逆行胰胆管造影术；5.内镜下乳头括约肌切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开术；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6.内镜下壶腹气囊成型术；7.内镜下胆管结石取石术；8.内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镜下胰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管结石取石术；9.内镜下胆管结石机械碎石术；10.内镜下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胆管</w:t>
            </w:r>
            <w:r>
              <w:rPr>
                <w:rFonts w:ascii="宋体" w:hAnsi="宋体" w:eastAsia="宋体" w:cs="宋体"/>
                <w:snapToGrid w:val="0"/>
                <w:color w:val="auto"/>
                <w:spacing w:val="-9"/>
                <w:kern w:val="0"/>
                <w:sz w:val="22"/>
                <w:szCs w:val="22"/>
              </w:rPr>
              <w:t>扩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张术；11.内镜下胰管扩张术；12.内镜下胆管支架植入术；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13.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内镜下胰管支架植入术；14.内镜下副乳头括约肌切开术；15.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内镜下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乳头支架植入术；16.内镜下胆管射频消融术；17.内镜下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鼻管引流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 w14:paraId="41B4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2" w:type="dxa"/>
            <w:vMerge w:val="continue"/>
          </w:tcPr>
          <w:p w14:paraId="2290C32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8DD698E">
            <w:pPr>
              <w:spacing w:before="71" w:line="221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刘康</w:t>
            </w:r>
          </w:p>
        </w:tc>
        <w:tc>
          <w:tcPr>
            <w:tcW w:w="849" w:type="dxa"/>
            <w:vAlign w:val="center"/>
          </w:tcPr>
          <w:p w14:paraId="2590B9DE">
            <w:pPr>
              <w:spacing w:before="7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229BF929">
            <w:pPr>
              <w:spacing w:before="72" w:line="221" w:lineRule="auto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  <w:vAlign w:val="center"/>
          </w:tcPr>
          <w:p w14:paraId="7A99342B">
            <w:pPr>
              <w:spacing w:before="71" w:line="185" w:lineRule="auto"/>
              <w:ind w:left="1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-17</w:t>
            </w:r>
          </w:p>
        </w:tc>
        <w:tc>
          <w:tcPr>
            <w:tcW w:w="7029" w:type="dxa"/>
            <w:vMerge w:val="continue"/>
          </w:tcPr>
          <w:p w14:paraId="60F344AC">
            <w:pPr>
              <w:spacing w:beforeLines="50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411A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2" w:type="dxa"/>
            <w:vMerge w:val="continue"/>
          </w:tcPr>
          <w:p w14:paraId="2FAF2E6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47B2846">
            <w:pPr>
              <w:spacing w:before="71" w:line="221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陈小林</w:t>
            </w:r>
          </w:p>
        </w:tc>
        <w:tc>
          <w:tcPr>
            <w:tcW w:w="849" w:type="dxa"/>
            <w:vAlign w:val="center"/>
          </w:tcPr>
          <w:p w14:paraId="560BC01B">
            <w:pPr>
              <w:spacing w:before="7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4DC1EEF9">
            <w:pPr>
              <w:spacing w:before="72" w:line="221" w:lineRule="auto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  <w:vAlign w:val="center"/>
          </w:tcPr>
          <w:p w14:paraId="785846E3">
            <w:pPr>
              <w:spacing w:line="405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Cs w:val="21"/>
              </w:rPr>
              <w:t>1-3</w:t>
            </w:r>
          </w:p>
        </w:tc>
        <w:tc>
          <w:tcPr>
            <w:tcW w:w="7029" w:type="dxa"/>
            <w:vMerge w:val="continue"/>
          </w:tcPr>
          <w:p w14:paraId="7D27F74F">
            <w:pPr>
              <w:spacing w:beforeLines="50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CDE6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82" w:type="dxa"/>
            <w:vMerge w:val="continue"/>
          </w:tcPr>
          <w:p w14:paraId="19F55E1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2EFACAE">
            <w:pPr>
              <w:spacing w:before="71" w:line="221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安加洛</w:t>
            </w:r>
          </w:p>
        </w:tc>
        <w:tc>
          <w:tcPr>
            <w:tcW w:w="849" w:type="dxa"/>
            <w:vAlign w:val="center"/>
          </w:tcPr>
          <w:p w14:paraId="70187E77">
            <w:pPr>
              <w:spacing w:before="7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6A426258">
            <w:pPr>
              <w:spacing w:before="72" w:line="221" w:lineRule="auto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  <w:vAlign w:val="center"/>
          </w:tcPr>
          <w:p w14:paraId="2ABD8857">
            <w:pPr>
              <w:spacing w:line="405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snapToGrid w:val="0"/>
                <w:color w:val="auto"/>
                <w:kern w:val="0"/>
                <w:szCs w:val="21"/>
              </w:rPr>
              <w:t>4-7，12，17</w:t>
            </w:r>
          </w:p>
        </w:tc>
        <w:tc>
          <w:tcPr>
            <w:tcW w:w="7029" w:type="dxa"/>
            <w:vMerge w:val="continue"/>
          </w:tcPr>
          <w:p w14:paraId="2C3F3599">
            <w:pPr>
              <w:spacing w:beforeLines="50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3041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82" w:type="dxa"/>
            <w:vMerge w:val="restart"/>
            <w:tcBorders>
              <w:bottom w:val="nil"/>
            </w:tcBorders>
          </w:tcPr>
          <w:p w14:paraId="4ADE56D6">
            <w:pPr>
              <w:spacing w:line="28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DAD9382">
            <w:pPr>
              <w:spacing w:line="288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3C405C0D">
            <w:pPr>
              <w:spacing w:line="288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0DAD606">
            <w:pPr>
              <w:spacing w:before="71" w:line="219" w:lineRule="auto"/>
              <w:ind w:left="20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神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经内科</w:t>
            </w:r>
          </w:p>
        </w:tc>
        <w:tc>
          <w:tcPr>
            <w:tcW w:w="1132" w:type="dxa"/>
          </w:tcPr>
          <w:p w14:paraId="5681AD10">
            <w:pPr>
              <w:spacing w:before="268" w:line="219" w:lineRule="auto"/>
              <w:ind w:left="23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仰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炯</w:t>
            </w:r>
          </w:p>
        </w:tc>
        <w:tc>
          <w:tcPr>
            <w:tcW w:w="849" w:type="dxa"/>
          </w:tcPr>
          <w:p w14:paraId="63C8A785">
            <w:pPr>
              <w:spacing w:before="267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64DDEBFC">
            <w:pPr>
              <w:spacing w:before="267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1A2C5BD">
            <w:pPr>
              <w:spacing w:before="303" w:line="184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9</w:t>
            </w:r>
          </w:p>
        </w:tc>
        <w:tc>
          <w:tcPr>
            <w:tcW w:w="7029" w:type="dxa"/>
            <w:vMerge w:val="restart"/>
            <w:tcBorders>
              <w:bottom w:val="nil"/>
            </w:tcBorders>
          </w:tcPr>
          <w:p w14:paraId="76851741">
            <w:pPr>
              <w:spacing w:before="162" w:line="266" w:lineRule="auto"/>
              <w:ind w:left="24" w:right="9" w:firstLine="1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1.急性脑血栓动脉内溶栓、取栓及吸栓术；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2.椎动脉(颅外段)血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管成形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术+血管内支架放置术；3.颈动脉(颅外段)血管成形术+血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管内支架放置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术；4.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颅内动脉瘤栓塞术；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脑血管畸形及静脉瘤栓塞术；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6.脑动静脉瘘及脊髓动静脉瘘栓塞术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7.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锁骨下动脉血管成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形术+血管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内支架置入术；8.颅内静脉窦血栓形成血管成形术+血管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支架植入术；9.颅内动脉血管成形术+血管内支架置入术</w:t>
            </w:r>
            <w:r>
              <w:rPr>
                <w:rFonts w:hint="eastAsia" w:ascii="宋体" w:hAnsi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.</w:t>
            </w:r>
          </w:p>
        </w:tc>
      </w:tr>
      <w:tr w14:paraId="2A261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16BC4A8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2A62E52">
            <w:pPr>
              <w:spacing w:before="293" w:line="225" w:lineRule="auto"/>
              <w:ind w:left="242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冯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盛</w:t>
            </w:r>
          </w:p>
        </w:tc>
        <w:tc>
          <w:tcPr>
            <w:tcW w:w="849" w:type="dxa"/>
          </w:tcPr>
          <w:p w14:paraId="14F4BC5C">
            <w:pPr>
              <w:spacing w:before="294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28ACFE21">
            <w:pPr>
              <w:spacing w:before="294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</w:tcPr>
          <w:p w14:paraId="161BDC7F">
            <w:pPr>
              <w:spacing w:line="25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45D073E8">
            <w:pPr>
              <w:spacing w:before="71" w:line="184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3，7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9</w:t>
            </w:r>
          </w:p>
        </w:tc>
        <w:tc>
          <w:tcPr>
            <w:tcW w:w="7029" w:type="dxa"/>
            <w:vMerge w:val="continue"/>
            <w:tcBorders>
              <w:top w:val="nil"/>
              <w:bottom w:val="nil"/>
            </w:tcBorders>
          </w:tcPr>
          <w:p w14:paraId="58DFE4A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307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82" w:type="dxa"/>
            <w:vMerge w:val="continue"/>
            <w:tcBorders>
              <w:top w:val="nil"/>
            </w:tcBorders>
          </w:tcPr>
          <w:p w14:paraId="7DE0D1D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491266D">
            <w:pPr>
              <w:spacing w:before="166" w:line="219" w:lineRule="auto"/>
              <w:ind w:left="238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赖若冰</w:t>
            </w:r>
          </w:p>
        </w:tc>
        <w:tc>
          <w:tcPr>
            <w:tcW w:w="849" w:type="dxa"/>
          </w:tcPr>
          <w:p w14:paraId="56C1B938">
            <w:pPr>
              <w:spacing w:before="16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33B0DE0B">
            <w:pPr>
              <w:spacing w:before="165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</w:tcPr>
          <w:p w14:paraId="1F958BBE">
            <w:pPr>
              <w:spacing w:before="201" w:line="184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7029" w:type="dxa"/>
            <w:vMerge w:val="continue"/>
            <w:tcBorders>
              <w:top w:val="nil"/>
            </w:tcBorders>
          </w:tcPr>
          <w:p w14:paraId="5768765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5E2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82" w:type="dxa"/>
            <w:vMerge w:val="restart"/>
            <w:tcBorders>
              <w:bottom w:val="nil"/>
            </w:tcBorders>
          </w:tcPr>
          <w:p w14:paraId="6728B62B">
            <w:pPr>
              <w:spacing w:line="266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38CAA338">
            <w:pPr>
              <w:spacing w:line="26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92360B7">
            <w:pPr>
              <w:spacing w:line="26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00E855B">
            <w:pPr>
              <w:spacing w:line="26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00C6FE42">
            <w:pPr>
              <w:spacing w:before="72" w:line="219" w:lineRule="auto"/>
              <w:ind w:left="42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骨科</w:t>
            </w:r>
          </w:p>
        </w:tc>
        <w:tc>
          <w:tcPr>
            <w:tcW w:w="1132" w:type="dxa"/>
          </w:tcPr>
          <w:p w14:paraId="296FE9FC">
            <w:pPr>
              <w:spacing w:before="103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吴晓荣</w:t>
            </w:r>
          </w:p>
        </w:tc>
        <w:tc>
          <w:tcPr>
            <w:tcW w:w="849" w:type="dxa"/>
          </w:tcPr>
          <w:p w14:paraId="5AF19501">
            <w:pPr>
              <w:spacing w:before="10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221501CE">
            <w:pPr>
              <w:spacing w:before="10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208602D6">
            <w:pPr>
              <w:spacing w:before="140" w:line="192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1，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3-4，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7029" w:type="dxa"/>
            <w:vMerge w:val="restart"/>
            <w:tcBorders>
              <w:bottom w:val="nil"/>
            </w:tcBorders>
          </w:tcPr>
          <w:p w14:paraId="66D2137B">
            <w:pPr>
              <w:spacing w:before="206" w:line="266" w:lineRule="auto"/>
              <w:ind w:left="23" w:right="9" w:firstLine="1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9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.颈椎骨折脱位手术复位植骨融合内固定术；2.复杂骨盆骨折切开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复位内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固定术；3.脊柱病变切除术+脊柱前后路固定术；4.上颈椎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前路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3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后路内固定.植骨融合术；5.全膝关节置换返修术；6.颈椎前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路内固定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+植骨融合术；7.腰椎前路内固定+植骨融合术；8.颈椎后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2"/>
                <w:kern w:val="0"/>
                <w:sz w:val="22"/>
                <w:szCs w:val="22"/>
              </w:rPr>
              <w:t>路内固定+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植骨融合术(C1-C2除外)；9.全髋关节置换返修术；10.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肘关节置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换术；11.复杂髋臼骨折切开复位内固定术；12.人工全肩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关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节置换术</w:t>
            </w:r>
          </w:p>
        </w:tc>
      </w:tr>
      <w:tr w14:paraId="378D4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35EF61D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82AC7DC">
            <w:pPr>
              <w:spacing w:before="103" w:line="222" w:lineRule="auto"/>
              <w:ind w:left="26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吕国荣</w:t>
            </w:r>
          </w:p>
        </w:tc>
        <w:tc>
          <w:tcPr>
            <w:tcW w:w="849" w:type="dxa"/>
          </w:tcPr>
          <w:p w14:paraId="3EE4CA6D">
            <w:pPr>
              <w:spacing w:before="104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FEFF84C">
            <w:pPr>
              <w:spacing w:before="104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227C8532">
            <w:pPr>
              <w:spacing w:before="140" w:line="192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4，6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-8，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7029" w:type="dxa"/>
            <w:vMerge w:val="continue"/>
            <w:tcBorders>
              <w:top w:val="nil"/>
              <w:bottom w:val="nil"/>
            </w:tcBorders>
          </w:tcPr>
          <w:p w14:paraId="23B837F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873B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4911161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0771F36A">
            <w:pPr>
              <w:spacing w:before="106" w:line="221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宋晓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飞</w:t>
            </w:r>
          </w:p>
        </w:tc>
        <w:tc>
          <w:tcPr>
            <w:tcW w:w="849" w:type="dxa"/>
          </w:tcPr>
          <w:p w14:paraId="40DB88D0">
            <w:pPr>
              <w:spacing w:before="10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00A88537">
            <w:pPr>
              <w:spacing w:before="107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31ED9EFD">
            <w:pPr>
              <w:spacing w:before="143" w:line="192" w:lineRule="auto"/>
              <w:ind w:left="21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2，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7029" w:type="dxa"/>
            <w:vMerge w:val="continue"/>
            <w:tcBorders>
              <w:top w:val="nil"/>
              <w:bottom w:val="nil"/>
            </w:tcBorders>
          </w:tcPr>
          <w:p w14:paraId="17C3B6DD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59F4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5B5D3522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3AF89FA5">
            <w:pPr>
              <w:spacing w:before="105" w:line="220" w:lineRule="auto"/>
              <w:ind w:left="243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永党</w:t>
            </w:r>
          </w:p>
        </w:tc>
        <w:tc>
          <w:tcPr>
            <w:tcW w:w="849" w:type="dxa"/>
          </w:tcPr>
          <w:p w14:paraId="2D63FF3D">
            <w:pPr>
              <w:spacing w:before="10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0A585305">
            <w:pPr>
              <w:spacing w:before="105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6297CAD">
            <w:pPr>
              <w:spacing w:before="141" w:line="192" w:lineRule="auto"/>
              <w:ind w:left="21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2，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11，</w:t>
            </w:r>
          </w:p>
        </w:tc>
        <w:tc>
          <w:tcPr>
            <w:tcW w:w="7029" w:type="dxa"/>
            <w:vMerge w:val="continue"/>
            <w:tcBorders>
              <w:top w:val="nil"/>
              <w:bottom w:val="nil"/>
            </w:tcBorders>
          </w:tcPr>
          <w:p w14:paraId="3DCB100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C2B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198481F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CF5210F">
            <w:pPr>
              <w:spacing w:before="106" w:line="219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汪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军</w:t>
            </w:r>
          </w:p>
        </w:tc>
        <w:tc>
          <w:tcPr>
            <w:tcW w:w="849" w:type="dxa"/>
          </w:tcPr>
          <w:p w14:paraId="65988720">
            <w:pPr>
              <w:spacing w:before="10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0A7384E9">
            <w:pPr>
              <w:spacing w:before="105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2526A71F">
            <w:pPr>
              <w:spacing w:before="141" w:line="191" w:lineRule="auto"/>
              <w:ind w:left="23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5，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10，12</w:t>
            </w:r>
          </w:p>
        </w:tc>
        <w:tc>
          <w:tcPr>
            <w:tcW w:w="7029" w:type="dxa"/>
            <w:vMerge w:val="continue"/>
            <w:tcBorders>
              <w:top w:val="nil"/>
              <w:bottom w:val="nil"/>
            </w:tcBorders>
          </w:tcPr>
          <w:p w14:paraId="191CE49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D0FF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282" w:type="dxa"/>
            <w:vMerge w:val="continue"/>
            <w:tcBorders>
              <w:top w:val="nil"/>
            </w:tcBorders>
          </w:tcPr>
          <w:p w14:paraId="284020A8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48680F48">
            <w:pPr>
              <w:spacing w:before="106" w:line="219" w:lineRule="auto"/>
              <w:ind w:left="23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侯绍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平</w:t>
            </w:r>
          </w:p>
        </w:tc>
        <w:tc>
          <w:tcPr>
            <w:tcW w:w="849" w:type="dxa"/>
          </w:tcPr>
          <w:p w14:paraId="48240B22">
            <w:pPr>
              <w:spacing w:before="10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114B7A04">
            <w:pPr>
              <w:spacing w:before="106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7F55674A">
            <w:pPr>
              <w:spacing w:before="142" w:line="192" w:lineRule="auto"/>
              <w:ind w:left="21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1，2，4，6，11</w:t>
            </w:r>
          </w:p>
        </w:tc>
        <w:tc>
          <w:tcPr>
            <w:tcW w:w="7029" w:type="dxa"/>
            <w:vMerge w:val="continue"/>
            <w:tcBorders>
              <w:top w:val="nil"/>
            </w:tcBorders>
          </w:tcPr>
          <w:p w14:paraId="14CDAC48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A19F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82" w:type="dxa"/>
            <w:vMerge w:val="restart"/>
            <w:tcBorders>
              <w:bottom w:val="nil"/>
            </w:tcBorders>
            <w:vAlign w:val="center"/>
          </w:tcPr>
          <w:p w14:paraId="4FD79665">
            <w:pPr>
              <w:spacing w:before="72" w:line="183" w:lineRule="auto"/>
              <w:ind w:firstLine="416" w:firstLineChars="20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I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CU</w:t>
            </w:r>
          </w:p>
        </w:tc>
        <w:tc>
          <w:tcPr>
            <w:tcW w:w="1132" w:type="dxa"/>
          </w:tcPr>
          <w:p w14:paraId="2238CEE3">
            <w:pPr>
              <w:spacing w:before="137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吴余</w:t>
            </w:r>
          </w:p>
        </w:tc>
        <w:tc>
          <w:tcPr>
            <w:tcW w:w="849" w:type="dxa"/>
          </w:tcPr>
          <w:p w14:paraId="166B65B8">
            <w:pPr>
              <w:spacing w:before="137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35D73102">
            <w:pPr>
              <w:spacing w:before="137" w:line="221" w:lineRule="auto"/>
              <w:ind w:left="21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  <w:lang w:eastAsia="zh-CN"/>
              </w:rPr>
              <w:t>副高</w:t>
            </w:r>
          </w:p>
        </w:tc>
        <w:tc>
          <w:tcPr>
            <w:tcW w:w="2875" w:type="dxa"/>
          </w:tcPr>
          <w:p w14:paraId="54D5CFB3">
            <w:pPr>
              <w:spacing w:before="173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029" w:type="dxa"/>
            <w:vMerge w:val="restart"/>
            <w:tcBorders>
              <w:bottom w:val="nil"/>
            </w:tcBorders>
          </w:tcPr>
          <w:p w14:paraId="76DAEC0E">
            <w:pPr>
              <w:spacing w:line="33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57E7E60D">
            <w:pPr>
              <w:spacing w:before="72" w:line="185" w:lineRule="auto"/>
              <w:ind w:left="3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.</w:t>
            </w: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Cs w:val="21"/>
              </w:rPr>
              <w:t xml:space="preserve"> CRRT代替肾脏治疗</w:t>
            </w:r>
            <w:r>
              <w:rPr>
                <w:rFonts w:hint="eastAsia" w:ascii="仿宋" w:hAnsi="仿宋" w:cs="仿宋"/>
                <w:snapToGrid w:val="0"/>
                <w:color w:val="auto"/>
                <w:spacing w:val="-5"/>
                <w:kern w:val="0"/>
                <w:szCs w:val="21"/>
              </w:rPr>
              <w:t>。</w:t>
            </w:r>
          </w:p>
        </w:tc>
      </w:tr>
      <w:tr w14:paraId="4C9B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2BA1418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45BF5D18">
            <w:pPr>
              <w:spacing w:before="137" w:line="220" w:lineRule="auto"/>
              <w:ind w:firstLine="214" w:firstLineChars="10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杨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雄</w:t>
            </w:r>
          </w:p>
        </w:tc>
        <w:tc>
          <w:tcPr>
            <w:tcW w:w="849" w:type="dxa"/>
          </w:tcPr>
          <w:p w14:paraId="1F5E1A97">
            <w:pPr>
              <w:spacing w:before="137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  <w:vAlign w:val="center"/>
          </w:tcPr>
          <w:p w14:paraId="25C91911">
            <w:pPr>
              <w:spacing w:before="137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2474A049">
            <w:pPr>
              <w:spacing w:before="174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029" w:type="dxa"/>
            <w:vMerge w:val="continue"/>
            <w:tcBorders>
              <w:top w:val="nil"/>
              <w:bottom w:val="nil"/>
            </w:tcBorders>
          </w:tcPr>
          <w:p w14:paraId="61F11A73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45E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2" w:type="dxa"/>
            <w:tcBorders>
              <w:top w:val="nil"/>
              <w:bottom w:val="nil"/>
            </w:tcBorders>
          </w:tcPr>
          <w:p w14:paraId="7B76E00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3F54CF97">
            <w:pPr>
              <w:spacing w:before="137" w:line="220" w:lineRule="auto"/>
              <w:ind w:firstLine="214" w:firstLineChars="100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周霞</w:t>
            </w:r>
          </w:p>
        </w:tc>
        <w:tc>
          <w:tcPr>
            <w:tcW w:w="849" w:type="dxa"/>
          </w:tcPr>
          <w:p w14:paraId="1E61DF1B">
            <w:pPr>
              <w:spacing w:before="137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女</w:t>
            </w:r>
          </w:p>
        </w:tc>
        <w:tc>
          <w:tcPr>
            <w:tcW w:w="809" w:type="dxa"/>
            <w:vAlign w:val="center"/>
          </w:tcPr>
          <w:p w14:paraId="6BB288DD">
            <w:pPr>
              <w:spacing w:before="137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4DF079C4">
            <w:pPr>
              <w:spacing w:before="174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1</w:t>
            </w:r>
          </w:p>
        </w:tc>
        <w:tc>
          <w:tcPr>
            <w:tcW w:w="7029" w:type="dxa"/>
            <w:tcBorders>
              <w:top w:val="nil"/>
              <w:bottom w:val="nil"/>
            </w:tcBorders>
          </w:tcPr>
          <w:p w14:paraId="79E49CC3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1985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2" w:type="dxa"/>
            <w:tcBorders>
              <w:top w:val="nil"/>
              <w:bottom w:val="nil"/>
            </w:tcBorders>
          </w:tcPr>
          <w:p w14:paraId="43EB3DC9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616F1FA">
            <w:pPr>
              <w:spacing w:before="137" w:line="220" w:lineRule="auto"/>
              <w:ind w:firstLine="214" w:firstLineChars="100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马鹏</w:t>
            </w:r>
          </w:p>
        </w:tc>
        <w:tc>
          <w:tcPr>
            <w:tcW w:w="849" w:type="dxa"/>
          </w:tcPr>
          <w:p w14:paraId="2E07B8E3">
            <w:pPr>
              <w:spacing w:before="137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  <w:vAlign w:val="center"/>
          </w:tcPr>
          <w:p w14:paraId="5B38D4E0">
            <w:pPr>
              <w:ind w:firstLine="214" w:firstLineChars="100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3D17B8CC">
            <w:pPr>
              <w:spacing w:before="174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1</w:t>
            </w:r>
          </w:p>
        </w:tc>
        <w:tc>
          <w:tcPr>
            <w:tcW w:w="7029" w:type="dxa"/>
            <w:tcBorders>
              <w:top w:val="nil"/>
              <w:bottom w:val="nil"/>
            </w:tcBorders>
          </w:tcPr>
          <w:p w14:paraId="4BF926E3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A0D1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2" w:type="dxa"/>
            <w:tcBorders>
              <w:top w:val="nil"/>
              <w:bottom w:val="nil"/>
            </w:tcBorders>
          </w:tcPr>
          <w:p w14:paraId="3126124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FEBAEB8">
            <w:pPr>
              <w:spacing w:before="137" w:line="220" w:lineRule="auto"/>
              <w:ind w:firstLine="214" w:firstLineChars="100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蒲林</w:t>
            </w:r>
          </w:p>
        </w:tc>
        <w:tc>
          <w:tcPr>
            <w:tcW w:w="849" w:type="dxa"/>
          </w:tcPr>
          <w:p w14:paraId="5A0050D2">
            <w:pPr>
              <w:spacing w:before="137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  <w:vAlign w:val="center"/>
          </w:tcPr>
          <w:p w14:paraId="7D0EAF68">
            <w:pPr>
              <w:ind w:firstLine="214" w:firstLineChars="100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2D7871F7">
            <w:pPr>
              <w:spacing w:before="174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1</w:t>
            </w:r>
          </w:p>
        </w:tc>
        <w:tc>
          <w:tcPr>
            <w:tcW w:w="7029" w:type="dxa"/>
            <w:tcBorders>
              <w:top w:val="nil"/>
              <w:bottom w:val="nil"/>
            </w:tcBorders>
          </w:tcPr>
          <w:p w14:paraId="68A8E74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CB10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82" w:type="dxa"/>
            <w:tcBorders>
              <w:top w:val="nil"/>
            </w:tcBorders>
          </w:tcPr>
          <w:p w14:paraId="5E000C2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741B2A3">
            <w:pPr>
              <w:spacing w:before="137" w:line="220" w:lineRule="auto"/>
              <w:ind w:firstLine="214" w:firstLineChars="100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胡茗</w:t>
            </w:r>
          </w:p>
        </w:tc>
        <w:tc>
          <w:tcPr>
            <w:tcW w:w="849" w:type="dxa"/>
          </w:tcPr>
          <w:p w14:paraId="0827C7E7">
            <w:pPr>
              <w:spacing w:before="137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女</w:t>
            </w:r>
          </w:p>
        </w:tc>
        <w:tc>
          <w:tcPr>
            <w:tcW w:w="809" w:type="dxa"/>
            <w:vAlign w:val="center"/>
          </w:tcPr>
          <w:p w14:paraId="1D7AC24C">
            <w:pPr>
              <w:ind w:firstLine="214" w:firstLineChars="100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5CEF6765">
            <w:pPr>
              <w:spacing w:before="174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1</w:t>
            </w:r>
          </w:p>
        </w:tc>
        <w:tc>
          <w:tcPr>
            <w:tcW w:w="7029" w:type="dxa"/>
            <w:tcBorders>
              <w:top w:val="nil"/>
            </w:tcBorders>
          </w:tcPr>
          <w:p w14:paraId="5BC2D79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7B9ED1B7"/>
    <w:p w14:paraId="4F6BD7D6">
      <w:pPr>
        <w:sectPr>
          <w:footerReference r:id="rId5" w:type="default"/>
          <w:type w:val="continuous"/>
          <w:pgSz w:w="16839" w:h="11907"/>
          <w:pgMar w:top="1440" w:right="1800" w:bottom="1440" w:left="1800" w:header="0" w:footer="600" w:gutter="0"/>
          <w:cols w:space="720" w:num="1"/>
        </w:sectPr>
      </w:pPr>
    </w:p>
    <w:p w14:paraId="21C0A091">
      <w:pPr>
        <w:spacing w:line="61" w:lineRule="exact"/>
      </w:pPr>
    </w:p>
    <w:tbl>
      <w:tblPr>
        <w:tblStyle w:val="5"/>
        <w:tblW w:w="13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132"/>
        <w:gridCol w:w="849"/>
        <w:gridCol w:w="809"/>
        <w:gridCol w:w="2875"/>
        <w:gridCol w:w="6985"/>
      </w:tblGrid>
      <w:tr w14:paraId="211C6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2" w:type="dxa"/>
            <w:vMerge w:val="restart"/>
          </w:tcPr>
          <w:p w14:paraId="2071E682">
            <w:pPr>
              <w:spacing w:line="307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00FED49E">
            <w:pPr>
              <w:spacing w:line="308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6C2092F5">
            <w:pPr>
              <w:spacing w:line="308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113109C">
            <w:pPr>
              <w:spacing w:before="72" w:line="219" w:lineRule="auto"/>
              <w:ind w:left="20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泌尿外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科</w:t>
            </w:r>
          </w:p>
        </w:tc>
        <w:tc>
          <w:tcPr>
            <w:tcW w:w="1132" w:type="dxa"/>
          </w:tcPr>
          <w:p w14:paraId="583BC654">
            <w:pPr>
              <w:spacing w:before="263" w:line="220" w:lineRule="auto"/>
              <w:ind w:left="23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杨乐</w:t>
            </w:r>
          </w:p>
        </w:tc>
        <w:tc>
          <w:tcPr>
            <w:tcW w:w="849" w:type="dxa"/>
          </w:tcPr>
          <w:p w14:paraId="1D6FDABA">
            <w:pPr>
              <w:spacing w:before="26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4A9166F1">
            <w:pPr>
              <w:spacing w:before="26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高</w:t>
            </w:r>
          </w:p>
        </w:tc>
        <w:tc>
          <w:tcPr>
            <w:tcW w:w="2875" w:type="dxa"/>
          </w:tcPr>
          <w:p w14:paraId="499D2968">
            <w:pPr>
              <w:spacing w:before="300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6985" w:type="dxa"/>
            <w:vMerge w:val="restart"/>
          </w:tcPr>
          <w:p w14:paraId="0433D832">
            <w:pPr>
              <w:spacing w:before="360" w:after="100" w:afterAutospacing="1" w:line="240" w:lineRule="exact"/>
              <w:ind w:left="23" w:right="11" w:firstLine="1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6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5"/>
                <w:kern w:val="0"/>
                <w:sz w:val="22"/>
                <w:szCs w:val="22"/>
              </w:rPr>
              <w:t>肾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癌根治术；2.肾部分切除术；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3.肾实质切开取石术；4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.全膀胱切除或膀胱癌根治术；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.回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肠代膀胱术；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.前列腺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癌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根治术；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.复杂的男性盆腔肿瘤切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除术；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.腹腔镜下肾上腺肿瘤切除术；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9.经皮肾镜钬激光碎石取石术；10.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腹腔镜下肾盂输尿管成形术；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11.腹腔镜下输尿管膀胱吻合术；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12.腹腔镜下肾癌根治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术；1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3.腹腔镜下根治性肾输尿管切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除术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1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.腹腔镜下膀胱全切术；1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.腹腔镜下前列腺癌根治术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。</w:t>
            </w:r>
          </w:p>
        </w:tc>
      </w:tr>
      <w:tr w14:paraId="75332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2" w:type="dxa"/>
            <w:vMerge w:val="continue"/>
          </w:tcPr>
          <w:p w14:paraId="439C406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323D2E33">
            <w:pPr>
              <w:spacing w:before="261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窦红珍</w:t>
            </w:r>
          </w:p>
        </w:tc>
        <w:tc>
          <w:tcPr>
            <w:tcW w:w="849" w:type="dxa"/>
          </w:tcPr>
          <w:p w14:paraId="4796A53E">
            <w:pPr>
              <w:spacing w:before="261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3ACE0B7B">
            <w:pPr>
              <w:spacing w:before="261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273F7805">
            <w:pPr>
              <w:spacing w:before="298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6985" w:type="dxa"/>
            <w:vMerge w:val="continue"/>
          </w:tcPr>
          <w:p w14:paraId="5610CFB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83C9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2" w:type="dxa"/>
            <w:vMerge w:val="continue"/>
          </w:tcPr>
          <w:p w14:paraId="0FD1EEF8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DC87C8A">
            <w:pPr>
              <w:spacing w:before="262" w:line="219" w:lineRule="auto"/>
              <w:ind w:left="2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陈康</w:t>
            </w:r>
          </w:p>
        </w:tc>
        <w:tc>
          <w:tcPr>
            <w:tcW w:w="849" w:type="dxa"/>
          </w:tcPr>
          <w:p w14:paraId="0703D3C5">
            <w:pPr>
              <w:spacing w:before="26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2D2B203D">
            <w:pPr>
              <w:spacing w:before="262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6C164043">
            <w:pPr>
              <w:spacing w:before="298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6985" w:type="dxa"/>
            <w:vMerge w:val="continue"/>
          </w:tcPr>
          <w:p w14:paraId="30BD4BA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4EF3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2" w:type="dxa"/>
            <w:vMerge w:val="continue"/>
          </w:tcPr>
          <w:p w14:paraId="141FA30D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91B4490">
            <w:pPr>
              <w:spacing w:before="262" w:line="219" w:lineRule="auto"/>
              <w:ind w:left="250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宋志东</w:t>
            </w:r>
          </w:p>
        </w:tc>
        <w:tc>
          <w:tcPr>
            <w:tcW w:w="849" w:type="dxa"/>
          </w:tcPr>
          <w:p w14:paraId="169D6A95">
            <w:pPr>
              <w:spacing w:before="26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22BA9A6">
            <w:pPr>
              <w:spacing w:before="262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75C910F5">
            <w:pPr>
              <w:spacing w:before="298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6985" w:type="dxa"/>
            <w:vMerge w:val="continue"/>
          </w:tcPr>
          <w:p w14:paraId="58D9C95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0158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82" w:type="dxa"/>
            <w:vMerge w:val="continue"/>
          </w:tcPr>
          <w:p w14:paraId="0ACF58F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C161808">
            <w:pPr>
              <w:spacing w:before="262" w:line="219" w:lineRule="auto"/>
              <w:ind w:left="250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黄斌</w:t>
            </w:r>
          </w:p>
        </w:tc>
        <w:tc>
          <w:tcPr>
            <w:tcW w:w="849" w:type="dxa"/>
          </w:tcPr>
          <w:p w14:paraId="56777B4D">
            <w:pPr>
              <w:spacing w:before="26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8CBEF0C">
            <w:pPr>
              <w:spacing w:before="262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0839F2BC">
            <w:pPr>
              <w:spacing w:before="298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6985" w:type="dxa"/>
            <w:vMerge w:val="continue"/>
          </w:tcPr>
          <w:p w14:paraId="52DC2E5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A8CA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2" w:type="dxa"/>
            <w:vMerge w:val="restart"/>
          </w:tcPr>
          <w:p w14:paraId="3DC3CD8A">
            <w:pPr>
              <w:spacing w:line="25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55430FE7">
            <w:pPr>
              <w:spacing w:line="25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479BF342">
            <w:pPr>
              <w:spacing w:line="25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38D55501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E48C85C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E02A8B3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25708CC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0346465C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3B4E59EE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C19B8EE">
            <w:pPr>
              <w:spacing w:line="26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3F508D9E">
            <w:pPr>
              <w:spacing w:before="72" w:line="219" w:lineRule="auto"/>
              <w:ind w:left="31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麻醉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科</w:t>
            </w:r>
          </w:p>
        </w:tc>
        <w:tc>
          <w:tcPr>
            <w:tcW w:w="1132" w:type="dxa"/>
          </w:tcPr>
          <w:p w14:paraId="1BC48F75">
            <w:pPr>
              <w:spacing w:before="205" w:line="221" w:lineRule="auto"/>
              <w:ind w:left="2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姚秀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琴</w:t>
            </w:r>
          </w:p>
        </w:tc>
        <w:tc>
          <w:tcPr>
            <w:tcW w:w="849" w:type="dxa"/>
          </w:tcPr>
          <w:p w14:paraId="6D13E397">
            <w:pPr>
              <w:spacing w:before="205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2CE37C54">
            <w:pPr>
              <w:spacing w:before="205" w:line="221" w:lineRule="auto"/>
              <w:ind w:left="21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副高</w:t>
            </w:r>
          </w:p>
        </w:tc>
        <w:tc>
          <w:tcPr>
            <w:tcW w:w="2875" w:type="dxa"/>
          </w:tcPr>
          <w:p w14:paraId="369219EC">
            <w:pPr>
              <w:spacing w:before="241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restart"/>
          </w:tcPr>
          <w:p w14:paraId="45FC7ABA">
            <w:pPr>
              <w:spacing w:line="248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4C7BF263">
            <w:pPr>
              <w:spacing w:line="266" w:lineRule="auto"/>
              <w:ind w:left="23" w:right="11" w:firstLine="1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3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婴幼儿麻醉；2.高龄(80岁以上)病人的麻醉；3.颈段、胸段硬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膜外麻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醉；4.巨大脑膜瘤、脑干手术的麻醉；5.嗜铬细胞瘤手术的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7"/>
                <w:kern w:val="0"/>
                <w:sz w:val="22"/>
                <w:szCs w:val="22"/>
              </w:rPr>
              <w:t>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醉；6.高位颈髓手术的麻醉；7.麻醉ASA分级在IV级或IV以上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的麻醉；8.控制性降压麻醉；9.低温麻醉；10.困难气道；11.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心、肺、脑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复苏术</w:t>
            </w:r>
          </w:p>
        </w:tc>
      </w:tr>
      <w:tr w14:paraId="168C5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2" w:type="dxa"/>
            <w:vMerge w:val="continue"/>
          </w:tcPr>
          <w:p w14:paraId="74D8B5D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0ED1261">
            <w:pPr>
              <w:spacing w:before="203" w:line="220" w:lineRule="auto"/>
              <w:ind w:left="242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何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林</w:t>
            </w:r>
          </w:p>
        </w:tc>
        <w:tc>
          <w:tcPr>
            <w:tcW w:w="849" w:type="dxa"/>
          </w:tcPr>
          <w:p w14:paraId="61B6A8C3">
            <w:pPr>
              <w:spacing w:before="20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280C5C64">
            <w:pPr>
              <w:spacing w:before="20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BB27C02">
            <w:pPr>
              <w:spacing w:before="239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2762BB0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811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2" w:type="dxa"/>
            <w:vMerge w:val="continue"/>
          </w:tcPr>
          <w:p w14:paraId="0B519ED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C1FF242">
            <w:pPr>
              <w:spacing w:before="203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崔光荣</w:t>
            </w:r>
          </w:p>
        </w:tc>
        <w:tc>
          <w:tcPr>
            <w:tcW w:w="849" w:type="dxa"/>
          </w:tcPr>
          <w:p w14:paraId="2A736863">
            <w:pPr>
              <w:spacing w:before="20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2FC582E">
            <w:pPr>
              <w:spacing w:before="20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0504CDB">
            <w:pPr>
              <w:spacing w:before="240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4F413C4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0FF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2" w:type="dxa"/>
            <w:vMerge w:val="continue"/>
          </w:tcPr>
          <w:p w14:paraId="4FE7C1E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5D2D489">
            <w:pPr>
              <w:spacing w:before="206" w:line="221" w:lineRule="auto"/>
              <w:ind w:left="24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马大飞</w:t>
            </w:r>
          </w:p>
        </w:tc>
        <w:tc>
          <w:tcPr>
            <w:tcW w:w="849" w:type="dxa"/>
          </w:tcPr>
          <w:p w14:paraId="5DD4191F">
            <w:pPr>
              <w:spacing w:before="20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E9DE5A3">
            <w:pPr>
              <w:spacing w:before="206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</w:tcPr>
          <w:p w14:paraId="5F724BFD">
            <w:pPr>
              <w:spacing w:before="24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70C46E8D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A170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282" w:type="dxa"/>
            <w:vMerge w:val="continue"/>
          </w:tcPr>
          <w:p w14:paraId="00C9732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3FD6774">
            <w:pPr>
              <w:spacing w:before="204" w:line="221" w:lineRule="auto"/>
              <w:ind w:left="23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邓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琦娟</w:t>
            </w:r>
          </w:p>
        </w:tc>
        <w:tc>
          <w:tcPr>
            <w:tcW w:w="849" w:type="dxa"/>
          </w:tcPr>
          <w:p w14:paraId="16E8B1E2">
            <w:pPr>
              <w:spacing w:before="204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1553EF43">
            <w:pPr>
              <w:spacing w:before="204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30611FA3">
            <w:pPr>
              <w:spacing w:before="241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718E9D1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0BD4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2" w:type="dxa"/>
            <w:vMerge w:val="continue"/>
          </w:tcPr>
          <w:p w14:paraId="11B0DFB8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8E4019B">
            <w:pPr>
              <w:spacing w:before="207" w:line="221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李荣华</w:t>
            </w:r>
          </w:p>
        </w:tc>
        <w:tc>
          <w:tcPr>
            <w:tcW w:w="849" w:type="dxa"/>
          </w:tcPr>
          <w:p w14:paraId="232EEE71">
            <w:pPr>
              <w:spacing w:before="207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204ABA82">
            <w:pPr>
              <w:spacing w:before="207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58B9DDC9">
            <w:pPr>
              <w:spacing w:before="244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5710F00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35D8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2" w:type="dxa"/>
            <w:vMerge w:val="continue"/>
          </w:tcPr>
          <w:p w14:paraId="2C8DA64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623BDFC">
            <w:pPr>
              <w:spacing w:before="205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吴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枫</w:t>
            </w:r>
          </w:p>
        </w:tc>
        <w:tc>
          <w:tcPr>
            <w:tcW w:w="849" w:type="dxa"/>
          </w:tcPr>
          <w:p w14:paraId="7722DFF9">
            <w:pPr>
              <w:spacing w:before="20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AB834BE">
            <w:pPr>
              <w:spacing w:before="205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中级</w:t>
            </w:r>
          </w:p>
        </w:tc>
        <w:tc>
          <w:tcPr>
            <w:tcW w:w="2875" w:type="dxa"/>
          </w:tcPr>
          <w:p w14:paraId="2C54BB13">
            <w:pPr>
              <w:spacing w:before="24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4A6CCD1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633C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2" w:type="dxa"/>
            <w:vMerge w:val="continue"/>
          </w:tcPr>
          <w:p w14:paraId="393037D8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0010E780">
            <w:pPr>
              <w:spacing w:before="206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李光阴</w:t>
            </w:r>
          </w:p>
        </w:tc>
        <w:tc>
          <w:tcPr>
            <w:tcW w:w="849" w:type="dxa"/>
          </w:tcPr>
          <w:p w14:paraId="1B7D4588">
            <w:pPr>
              <w:spacing w:before="20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7C381B08">
            <w:pPr>
              <w:spacing w:before="206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77BAA58B">
            <w:pPr>
              <w:spacing w:before="243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-11</w:t>
            </w:r>
          </w:p>
        </w:tc>
        <w:tc>
          <w:tcPr>
            <w:tcW w:w="6985" w:type="dxa"/>
            <w:vMerge w:val="continue"/>
          </w:tcPr>
          <w:p w14:paraId="0E5EFCE2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2BAF9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2" w:type="dxa"/>
            <w:vMerge w:val="continue"/>
          </w:tcPr>
          <w:p w14:paraId="386E2BB2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65E950E">
            <w:pPr>
              <w:spacing w:before="206" w:line="220" w:lineRule="auto"/>
              <w:ind w:left="240"/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  <w:t>何树</w:t>
            </w:r>
          </w:p>
        </w:tc>
        <w:tc>
          <w:tcPr>
            <w:tcW w:w="849" w:type="dxa"/>
          </w:tcPr>
          <w:p w14:paraId="3B772D38">
            <w:pPr>
              <w:spacing w:before="206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</w:tcPr>
          <w:p w14:paraId="03A72E0A">
            <w:pPr>
              <w:spacing w:before="206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副高</w:t>
            </w:r>
          </w:p>
        </w:tc>
        <w:tc>
          <w:tcPr>
            <w:tcW w:w="2875" w:type="dxa"/>
          </w:tcPr>
          <w:p w14:paraId="470D3DFC">
            <w:pPr>
              <w:spacing w:before="243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1-11</w:t>
            </w:r>
          </w:p>
        </w:tc>
        <w:tc>
          <w:tcPr>
            <w:tcW w:w="6985" w:type="dxa"/>
            <w:vMerge w:val="continue"/>
          </w:tcPr>
          <w:p w14:paraId="04C2DF3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E9A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2" w:type="dxa"/>
            <w:vMerge w:val="continue"/>
          </w:tcPr>
          <w:p w14:paraId="0DF3955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0022F3B">
            <w:pPr>
              <w:spacing w:before="206" w:line="220" w:lineRule="auto"/>
              <w:ind w:left="240"/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  <w:t>杨林</w:t>
            </w:r>
          </w:p>
        </w:tc>
        <w:tc>
          <w:tcPr>
            <w:tcW w:w="849" w:type="dxa"/>
          </w:tcPr>
          <w:p w14:paraId="6D574A6F">
            <w:pPr>
              <w:spacing w:before="206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</w:tcPr>
          <w:p w14:paraId="78B9CCCF">
            <w:pPr>
              <w:spacing w:before="206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04D9FB8F">
            <w:pPr>
              <w:spacing w:before="243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1-11</w:t>
            </w:r>
          </w:p>
        </w:tc>
        <w:tc>
          <w:tcPr>
            <w:tcW w:w="6985" w:type="dxa"/>
            <w:vMerge w:val="continue"/>
          </w:tcPr>
          <w:p w14:paraId="55C109D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6C10BEAB">
      <w:pPr>
        <w:sectPr>
          <w:footerReference r:id="rId6" w:type="default"/>
          <w:type w:val="continuous"/>
          <w:pgSz w:w="16839" w:h="11907"/>
          <w:pgMar w:top="1440" w:right="1800" w:bottom="1440" w:left="1800" w:header="0" w:footer="600" w:gutter="0"/>
          <w:cols w:space="720" w:num="1"/>
        </w:sectPr>
      </w:pPr>
    </w:p>
    <w:p w14:paraId="61A8530A">
      <w:pPr>
        <w:spacing w:line="61" w:lineRule="exact"/>
      </w:pPr>
    </w:p>
    <w:tbl>
      <w:tblPr>
        <w:tblStyle w:val="5"/>
        <w:tblW w:w="13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132"/>
        <w:gridCol w:w="849"/>
        <w:gridCol w:w="809"/>
        <w:gridCol w:w="2875"/>
        <w:gridCol w:w="7007"/>
      </w:tblGrid>
      <w:tr w14:paraId="7A116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5" w:hRule="atLeast"/>
        </w:trPr>
        <w:tc>
          <w:tcPr>
            <w:tcW w:w="1282" w:type="dxa"/>
            <w:vMerge w:val="restart"/>
            <w:vAlign w:val="center"/>
          </w:tcPr>
          <w:p w14:paraId="2697AE24">
            <w:pPr>
              <w:jc w:val="center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9"/>
                <w:kern w:val="0"/>
                <w:sz w:val="22"/>
                <w:szCs w:val="22"/>
              </w:rPr>
              <w:t>胃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肠外科</w:t>
            </w:r>
          </w:p>
        </w:tc>
        <w:tc>
          <w:tcPr>
            <w:tcW w:w="1132" w:type="dxa"/>
          </w:tcPr>
          <w:p w14:paraId="3A2A56FA">
            <w:pPr>
              <w:spacing w:before="151" w:line="221" w:lineRule="auto"/>
              <w:ind w:left="24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马永恩</w:t>
            </w:r>
          </w:p>
        </w:tc>
        <w:tc>
          <w:tcPr>
            <w:tcW w:w="849" w:type="dxa"/>
          </w:tcPr>
          <w:p w14:paraId="03D1277A">
            <w:pPr>
              <w:spacing w:before="151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7EABADB">
            <w:pPr>
              <w:spacing w:before="151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57782BFE">
            <w:pPr>
              <w:spacing w:before="151" w:line="222" w:lineRule="auto"/>
              <w:ind w:left="22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一(</w:t>
            </w:r>
            <w:r>
              <w:rPr>
                <w:rFonts w:hint="eastAsia" w:ascii="宋体" w:hAnsi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1-13</w:t>
            </w:r>
            <w:r>
              <w:rPr>
                <w:rFonts w:ascii="宋体" w:hAnsi="宋体" w:eastAsia="宋体" w:cs="宋体"/>
                <w:snapToGrid w:val="0"/>
                <w:color w:val="auto"/>
                <w:spacing w:val="5"/>
                <w:kern w:val="0"/>
                <w:sz w:val="22"/>
                <w:szCs w:val="22"/>
              </w:rPr>
              <w:t>)；十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napToGrid w:val="0"/>
                <w:color w:val="auto"/>
                <w:spacing w:val="9"/>
                <w:kern w:val="0"/>
                <w:sz w:val="22"/>
                <w:szCs w:val="22"/>
              </w:rPr>
              <w:t>(1，8，13</w:t>
            </w:r>
            <w:r>
              <w:rPr>
                <w:rFonts w:hint="eastAsia" w:ascii="宋体" w:hAnsi="宋体" w:cs="宋体"/>
                <w:snapToGrid w:val="0"/>
                <w:color w:val="auto"/>
                <w:spacing w:val="9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9"/>
                <w:kern w:val="0"/>
                <w:sz w:val="22"/>
                <w:szCs w:val="22"/>
              </w:rPr>
              <w:t>14</w:t>
            </w:r>
            <w:r>
              <w:rPr>
                <w:rFonts w:ascii="宋体" w:hAnsi="宋体" w:eastAsia="宋体" w:cs="宋体"/>
                <w:snapToGrid w:val="0"/>
                <w:color w:val="auto"/>
                <w:spacing w:val="8"/>
                <w:kern w:val="0"/>
                <w:sz w:val="22"/>
                <w:szCs w:val="22"/>
              </w:rPr>
              <w:t>)</w:t>
            </w:r>
          </w:p>
        </w:tc>
        <w:tc>
          <w:tcPr>
            <w:tcW w:w="7007" w:type="dxa"/>
            <w:vMerge w:val="restart"/>
          </w:tcPr>
          <w:p w14:paraId="7B53CD3E">
            <w:pPr>
              <w:spacing w:before="152" w:line="219" w:lineRule="auto"/>
              <w:ind w:left="26"/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一</w:t>
            </w:r>
            <w:r>
              <w:rPr>
                <w:rFonts w:ascii="黑体" w:hAnsi="黑体" w:eastAsia="黑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(胃肠)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：1.经腹腔镜根治性全胃切除术；2.经腹腔镜根治性左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半结肠切除术；</w:t>
            </w:r>
          </w:p>
          <w:p w14:paraId="68B56CF6">
            <w:pPr>
              <w:spacing w:before="64" w:line="256" w:lineRule="auto"/>
              <w:ind w:left="21" w:right="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3.经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腹腔镜根治性右半结肠切除术；4.经腹腔镜全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肠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切除术；5.直肠癌根治术Paiks；6.腹腔内肿瘤联合三种以上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脏器切除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术；7.经腹腔镜腹股沟疝无张力修补术；8.经腹腔镜切口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疝无张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力修补术；9.经腹腔镜十二指肠憩室切除术；10.门静脉修</w:t>
            </w: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2"/>
                <w:szCs w:val="22"/>
              </w:rPr>
              <w:t>补术；</w:t>
            </w: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11.腔静脉修补术；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12.经腹腔镜胃穿孔俢补术；13.经腹腔镜十二指肠穿孔修补术。</w:t>
            </w:r>
            <w:r>
              <w:rPr>
                <w:rFonts w:hint="eastAsia" w:ascii="黑体" w:hAnsi="黑体" w:eastAsia="黑体" w:cs="宋体"/>
                <w:snapToGrid w:val="0"/>
                <w:color w:val="auto"/>
                <w:kern w:val="0"/>
                <w:sz w:val="22"/>
                <w:szCs w:val="22"/>
              </w:rPr>
              <w:t>十二</w:t>
            </w:r>
            <w:r>
              <w:rPr>
                <w:rFonts w:ascii="黑体" w:hAnsi="黑体" w:eastAsia="黑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(血管)：</w:t>
            </w: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1.动脉取栓术(包括髂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动脉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)；8.下腔静脉扩张+血管内支架放置术；13.上下腔静脉滤器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置入术、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取出术；14.腔静脉、四肢静脉经导管溶栓、血栓清除术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 w14:paraId="2C993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1374F16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11E7906">
            <w:pPr>
              <w:spacing w:before="146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杨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恒</w:t>
            </w:r>
          </w:p>
        </w:tc>
        <w:tc>
          <w:tcPr>
            <w:tcW w:w="849" w:type="dxa"/>
          </w:tcPr>
          <w:p w14:paraId="4072F16A">
            <w:pPr>
              <w:spacing w:before="14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1C33B931">
            <w:pPr>
              <w:spacing w:before="145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3FF3D4B8">
            <w:pPr>
              <w:spacing w:before="182" w:line="192" w:lineRule="auto"/>
              <w:ind w:left="21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一、1-13</w:t>
            </w:r>
          </w:p>
        </w:tc>
        <w:tc>
          <w:tcPr>
            <w:tcW w:w="7007" w:type="dxa"/>
            <w:vMerge w:val="continue"/>
          </w:tcPr>
          <w:p w14:paraId="0540C0C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1ABD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734DB92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192CF32">
            <w:pPr>
              <w:spacing w:before="61" w:line="222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建平</w:t>
            </w:r>
          </w:p>
        </w:tc>
        <w:tc>
          <w:tcPr>
            <w:tcW w:w="849" w:type="dxa"/>
          </w:tcPr>
          <w:p w14:paraId="36C42B0E">
            <w:pPr>
              <w:spacing w:before="61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0AEAFF07">
            <w:pPr>
              <w:spacing w:before="61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</w:tcPr>
          <w:p w14:paraId="6A63B725">
            <w:pPr>
              <w:spacing w:before="98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一、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-13</w:t>
            </w:r>
          </w:p>
        </w:tc>
        <w:tc>
          <w:tcPr>
            <w:tcW w:w="7007" w:type="dxa"/>
            <w:vMerge w:val="continue"/>
          </w:tcPr>
          <w:p w14:paraId="2941CAF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008F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38BC9C6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343C3723">
            <w:pPr>
              <w:spacing w:before="60" w:line="219" w:lineRule="auto"/>
              <w:ind w:left="23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庞君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豪</w:t>
            </w:r>
          </w:p>
        </w:tc>
        <w:tc>
          <w:tcPr>
            <w:tcW w:w="849" w:type="dxa"/>
          </w:tcPr>
          <w:p w14:paraId="266A7F57">
            <w:pPr>
              <w:spacing w:before="59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30A08483">
            <w:pPr>
              <w:spacing w:before="59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1A096413">
            <w:pPr>
              <w:spacing w:before="96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一、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13</w:t>
            </w:r>
          </w:p>
        </w:tc>
        <w:tc>
          <w:tcPr>
            <w:tcW w:w="7007" w:type="dxa"/>
            <w:vMerge w:val="continue"/>
          </w:tcPr>
          <w:p w14:paraId="5E638BEC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C5F0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32BC743D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092A2C5B">
            <w:pPr>
              <w:spacing w:before="59" w:line="220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杨明发</w:t>
            </w:r>
          </w:p>
        </w:tc>
        <w:tc>
          <w:tcPr>
            <w:tcW w:w="849" w:type="dxa"/>
          </w:tcPr>
          <w:p w14:paraId="33BD141C">
            <w:pPr>
              <w:spacing w:before="59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2C8614BF">
            <w:pPr>
              <w:spacing w:before="59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</w:tcPr>
          <w:p w14:paraId="0B7D85B1">
            <w:pPr>
              <w:spacing w:before="96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一、1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13</w:t>
            </w:r>
          </w:p>
        </w:tc>
        <w:tc>
          <w:tcPr>
            <w:tcW w:w="7007" w:type="dxa"/>
            <w:vMerge w:val="continue"/>
          </w:tcPr>
          <w:p w14:paraId="1C3C9E1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2C0D7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2A385E3D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5ECAD4F2">
            <w:pPr>
              <w:spacing w:before="69" w:line="222" w:lineRule="auto"/>
              <w:ind w:left="23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鹏</w:t>
            </w:r>
          </w:p>
        </w:tc>
        <w:tc>
          <w:tcPr>
            <w:tcW w:w="849" w:type="dxa"/>
          </w:tcPr>
          <w:p w14:paraId="0209F203">
            <w:pPr>
              <w:spacing w:before="69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10AAFE7D">
            <w:pPr>
              <w:spacing w:before="69" w:line="221" w:lineRule="auto"/>
              <w:ind w:left="210"/>
              <w:rPr>
                <w:rFonts w:hint="eastAsia" w:ascii="宋体" w:hAnsi="宋体" w:cs="宋体" w:eastAsiaTheme="minorEastAsia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  <w:lang w:eastAsia="zh-CN"/>
              </w:rPr>
              <w:t>副高</w:t>
            </w:r>
          </w:p>
        </w:tc>
        <w:tc>
          <w:tcPr>
            <w:tcW w:w="2875" w:type="dxa"/>
          </w:tcPr>
          <w:p w14:paraId="1D027569">
            <w:pPr>
              <w:spacing w:before="107" w:line="190" w:lineRule="auto"/>
              <w:ind w:left="2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一、1-13</w:t>
            </w:r>
          </w:p>
        </w:tc>
        <w:tc>
          <w:tcPr>
            <w:tcW w:w="7007" w:type="dxa"/>
            <w:vMerge w:val="continue"/>
          </w:tcPr>
          <w:p w14:paraId="3F79EF82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568D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1BC2E64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5AA3A5A3">
            <w:pPr>
              <w:spacing w:before="69" w:line="222" w:lineRule="auto"/>
              <w:ind w:left="237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1"/>
              </w:rPr>
              <w:t>李茂</w:t>
            </w:r>
          </w:p>
        </w:tc>
        <w:tc>
          <w:tcPr>
            <w:tcW w:w="849" w:type="dxa"/>
          </w:tcPr>
          <w:p w14:paraId="2B70ECFB">
            <w:pPr>
              <w:spacing w:before="69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</w:tcPr>
          <w:p w14:paraId="39B65B6F">
            <w:pPr>
              <w:spacing w:before="69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6CC3E5EC">
            <w:pPr>
              <w:spacing w:before="107" w:line="190" w:lineRule="auto"/>
              <w:ind w:left="24"/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  <w:t>一、7-8,12-13</w:t>
            </w:r>
          </w:p>
        </w:tc>
        <w:tc>
          <w:tcPr>
            <w:tcW w:w="7007" w:type="dxa"/>
            <w:vMerge w:val="continue"/>
          </w:tcPr>
          <w:p w14:paraId="3062E38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7123A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82" w:type="dxa"/>
            <w:vMerge w:val="continue"/>
          </w:tcPr>
          <w:p w14:paraId="3D47D26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621D1BF0">
            <w:pPr>
              <w:spacing w:before="69" w:line="222" w:lineRule="auto"/>
              <w:ind w:left="237"/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1"/>
                <w:kern w:val="0"/>
                <w:sz w:val="22"/>
                <w:szCs w:val="21"/>
              </w:rPr>
              <w:t>缪磊</w:t>
            </w:r>
          </w:p>
        </w:tc>
        <w:tc>
          <w:tcPr>
            <w:tcW w:w="849" w:type="dxa"/>
          </w:tcPr>
          <w:p w14:paraId="21035F58">
            <w:pPr>
              <w:spacing w:before="69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09" w:type="dxa"/>
          </w:tcPr>
          <w:p w14:paraId="72DCA12A">
            <w:pPr>
              <w:spacing w:before="69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  <w:t>中级</w:t>
            </w:r>
          </w:p>
        </w:tc>
        <w:tc>
          <w:tcPr>
            <w:tcW w:w="2875" w:type="dxa"/>
          </w:tcPr>
          <w:p w14:paraId="7792172F">
            <w:pPr>
              <w:spacing w:before="107" w:line="190" w:lineRule="auto"/>
              <w:ind w:left="24"/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1"/>
              </w:rPr>
              <w:t>一、7-8,12-13</w:t>
            </w:r>
          </w:p>
        </w:tc>
        <w:tc>
          <w:tcPr>
            <w:tcW w:w="7007" w:type="dxa"/>
            <w:vMerge w:val="continue"/>
          </w:tcPr>
          <w:p w14:paraId="4E493CD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5436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2" w:type="dxa"/>
            <w:vMerge w:val="restart"/>
            <w:tcBorders>
              <w:bottom w:val="nil"/>
            </w:tcBorders>
          </w:tcPr>
          <w:p w14:paraId="1616FDCE">
            <w:pPr>
              <w:spacing w:line="273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52CFB2D6">
            <w:pPr>
              <w:spacing w:line="273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FFD3CAF">
            <w:pPr>
              <w:spacing w:line="273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C1FE8C6">
            <w:pPr>
              <w:spacing w:line="274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0502E71A">
            <w:pPr>
              <w:spacing w:before="72" w:line="219" w:lineRule="auto"/>
              <w:ind w:left="20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耳鼻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喉科</w:t>
            </w:r>
          </w:p>
        </w:tc>
        <w:tc>
          <w:tcPr>
            <w:tcW w:w="1132" w:type="dxa"/>
          </w:tcPr>
          <w:p w14:paraId="407DCF61">
            <w:pPr>
              <w:spacing w:before="211" w:line="219" w:lineRule="auto"/>
              <w:ind w:left="2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柯帆</w:t>
            </w:r>
          </w:p>
        </w:tc>
        <w:tc>
          <w:tcPr>
            <w:tcW w:w="849" w:type="dxa"/>
          </w:tcPr>
          <w:p w14:paraId="068A58AD">
            <w:pPr>
              <w:spacing w:before="211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48FD9D30">
            <w:pPr>
              <w:spacing w:before="211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07E2084B">
            <w:pPr>
              <w:spacing w:before="247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7</w:t>
            </w:r>
          </w:p>
        </w:tc>
        <w:tc>
          <w:tcPr>
            <w:tcW w:w="7007" w:type="dxa"/>
            <w:vMerge w:val="restart"/>
            <w:tcBorders>
              <w:bottom w:val="nil"/>
            </w:tcBorders>
          </w:tcPr>
          <w:p w14:paraId="513619F5">
            <w:pPr>
              <w:spacing w:before="76" w:line="257" w:lineRule="auto"/>
              <w:ind w:left="22" w:right="9" w:firstLine="17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1.鼻内窥镜下鼻腔肿瘤切除术；2.半喉切除术；3.全喉切除术；4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2"/>
                <w:szCs w:val="22"/>
              </w:rPr>
              <w:t>鼻咽恶性肿瘤切</w:t>
            </w: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除术+颈淋巴结清扫术；5.颈淋巴结清扫术；6.鼻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内镜下颌内动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脉栓塞；7.鼻内镜下骨纤维异常增殖症切除术；8.鼻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内镜下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2"/>
                <w:kern w:val="0"/>
                <w:sz w:val="22"/>
                <w:szCs w:val="22"/>
              </w:rPr>
              <w:t>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咽纤维血管瘤切除术；9.鼻内镜下翼腭窝病变切除术；10.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鼻内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镜下眶内肿瘤手术；11.鼻内镜下经鼻视神经管减压术；12.鼻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内镜下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DrafIIB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DrafIII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型额窦开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放术；13.鼻内镜下鼻窦恶性肿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瘤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手术；14.复杂硬质气管镜下气管/支气管异物取出术；15.复杂食道镜下异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物取出术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8"/>
                <w:kern w:val="0"/>
                <w:szCs w:val="21"/>
              </w:rPr>
              <w:t>；16.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8"/>
                <w:kern w:val="0"/>
                <w:szCs w:val="21"/>
              </w:rPr>
              <w:t>甲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状腺全部切除术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；17.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 xml:space="preserve"> 甲状旁腺自体移植术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。</w:t>
            </w:r>
          </w:p>
        </w:tc>
      </w:tr>
      <w:tr w14:paraId="64C4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5A4239C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B00770C">
            <w:pPr>
              <w:spacing w:before="214" w:line="220" w:lineRule="auto"/>
              <w:ind w:left="23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魏治宙</w:t>
            </w:r>
          </w:p>
        </w:tc>
        <w:tc>
          <w:tcPr>
            <w:tcW w:w="849" w:type="dxa"/>
          </w:tcPr>
          <w:p w14:paraId="3EBCAF19">
            <w:pPr>
              <w:spacing w:before="214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2077F9C7">
            <w:pPr>
              <w:spacing w:before="214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7FC81E72">
            <w:pPr>
              <w:spacing w:before="250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7</w:t>
            </w:r>
          </w:p>
        </w:tc>
        <w:tc>
          <w:tcPr>
            <w:tcW w:w="7007" w:type="dxa"/>
            <w:vMerge w:val="continue"/>
            <w:tcBorders>
              <w:top w:val="nil"/>
              <w:bottom w:val="nil"/>
            </w:tcBorders>
          </w:tcPr>
          <w:p w14:paraId="6CBFA16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0A159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19D38DD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291B60C3">
            <w:pPr>
              <w:spacing w:before="212" w:line="220" w:lineRule="auto"/>
              <w:ind w:left="23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母晓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松</w:t>
            </w:r>
          </w:p>
        </w:tc>
        <w:tc>
          <w:tcPr>
            <w:tcW w:w="849" w:type="dxa"/>
          </w:tcPr>
          <w:p w14:paraId="1FBC297D">
            <w:pPr>
              <w:spacing w:before="21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5CABDDE1">
            <w:pPr>
              <w:spacing w:before="212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006D9C9E">
            <w:pPr>
              <w:spacing w:before="249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7</w:t>
            </w:r>
          </w:p>
        </w:tc>
        <w:tc>
          <w:tcPr>
            <w:tcW w:w="7007" w:type="dxa"/>
            <w:vMerge w:val="continue"/>
            <w:tcBorders>
              <w:top w:val="nil"/>
              <w:bottom w:val="nil"/>
            </w:tcBorders>
          </w:tcPr>
          <w:p w14:paraId="1AA99A2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7CEA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82" w:type="dxa"/>
            <w:vMerge w:val="continue"/>
            <w:tcBorders>
              <w:top w:val="nil"/>
            </w:tcBorders>
          </w:tcPr>
          <w:p w14:paraId="205C09E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0FFEA178">
            <w:pPr>
              <w:spacing w:before="212" w:line="221" w:lineRule="auto"/>
              <w:ind w:left="24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张俊</w:t>
            </w:r>
          </w:p>
        </w:tc>
        <w:tc>
          <w:tcPr>
            <w:tcW w:w="849" w:type="dxa"/>
          </w:tcPr>
          <w:p w14:paraId="7F3C553F">
            <w:pPr>
              <w:spacing w:before="213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79FBE97A">
            <w:pPr>
              <w:spacing w:before="21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A648BCC">
            <w:pPr>
              <w:spacing w:before="249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-1</w:t>
            </w:r>
            <w:r>
              <w:rPr>
                <w:rFonts w:hint="eastAsia" w:ascii="宋体" w:hAnsi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7</w:t>
            </w:r>
          </w:p>
        </w:tc>
        <w:tc>
          <w:tcPr>
            <w:tcW w:w="7007" w:type="dxa"/>
            <w:vMerge w:val="continue"/>
            <w:tcBorders>
              <w:top w:val="nil"/>
            </w:tcBorders>
          </w:tcPr>
          <w:p w14:paraId="3E17FAD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A8F3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82" w:type="dxa"/>
            <w:vMerge w:val="restart"/>
            <w:tcBorders>
              <w:bottom w:val="nil"/>
            </w:tcBorders>
          </w:tcPr>
          <w:p w14:paraId="6F3542F2">
            <w:pPr>
              <w:spacing w:line="294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FEBAFC1">
            <w:pPr>
              <w:spacing w:line="294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718CD63">
            <w:pPr>
              <w:spacing w:line="294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60C5903A">
            <w:pPr>
              <w:spacing w:line="294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098B1AA">
            <w:pPr>
              <w:spacing w:before="71" w:line="219" w:lineRule="auto"/>
              <w:ind w:left="42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产科</w:t>
            </w:r>
          </w:p>
        </w:tc>
        <w:tc>
          <w:tcPr>
            <w:tcW w:w="1132" w:type="dxa"/>
          </w:tcPr>
          <w:p w14:paraId="27EA6681">
            <w:pPr>
              <w:spacing w:before="121" w:line="221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王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琴</w:t>
            </w:r>
          </w:p>
        </w:tc>
        <w:tc>
          <w:tcPr>
            <w:tcW w:w="849" w:type="dxa"/>
          </w:tcPr>
          <w:p w14:paraId="3531A92B">
            <w:pPr>
              <w:spacing w:before="121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1B0FEC46">
            <w:pPr>
              <w:spacing w:before="121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41CB311F">
            <w:pPr>
              <w:spacing w:before="158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7007" w:type="dxa"/>
            <w:vMerge w:val="restart"/>
            <w:tcBorders>
              <w:bottom w:val="nil"/>
            </w:tcBorders>
          </w:tcPr>
          <w:p w14:paraId="3752CF81">
            <w:pPr>
              <w:spacing w:line="288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2E0829F5">
            <w:pPr>
              <w:spacing w:before="71" w:line="271" w:lineRule="auto"/>
              <w:ind w:left="23" w:right="9" w:firstLine="16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sz w:val="22"/>
                <w:szCs w:val="22"/>
              </w:rPr>
              <w:t>1.产钳或剖宫产术(伴有前置胎盘和胎盘早剥)；2.第三次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开腹或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4"/>
                <w:kern w:val="0"/>
                <w:sz w:val="22"/>
                <w:szCs w:val="22"/>
              </w:rPr>
              <w:t>以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3"/>
                <w:kern w:val="0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剖宫产术；3.横位临产伴羊水过少剖宫产；4.会阴IV度裂伤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22"/>
                <w:szCs w:val="22"/>
              </w:rPr>
              <w:t>修补术(达直</w:t>
            </w: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22"/>
                <w:szCs w:val="22"/>
              </w:rPr>
              <w:t>肠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2"/>
                <w:szCs w:val="22"/>
              </w:rPr>
              <w:t>粘膜)；5.宫颈裂伤伴阴道穹隆裂伤修补术</w:t>
            </w:r>
          </w:p>
        </w:tc>
      </w:tr>
      <w:tr w14:paraId="5F7D1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75FF46F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5AFE99D5">
            <w:pPr>
              <w:spacing w:before="119" w:line="221" w:lineRule="auto"/>
              <w:ind w:left="24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张果</w:t>
            </w:r>
          </w:p>
        </w:tc>
        <w:tc>
          <w:tcPr>
            <w:tcW w:w="849" w:type="dxa"/>
          </w:tcPr>
          <w:p w14:paraId="44017EEF">
            <w:pPr>
              <w:spacing w:before="119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2B5FDBF3">
            <w:pPr>
              <w:spacing w:before="119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038C8F15">
            <w:pPr>
              <w:spacing w:before="156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7007" w:type="dxa"/>
            <w:vMerge w:val="continue"/>
            <w:tcBorders>
              <w:top w:val="nil"/>
              <w:bottom w:val="nil"/>
            </w:tcBorders>
          </w:tcPr>
          <w:p w14:paraId="5B95BD05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77A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4D1786F9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783C2C05">
            <w:pPr>
              <w:spacing w:before="120" w:line="221" w:lineRule="auto"/>
              <w:ind w:left="24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马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秀英</w:t>
            </w:r>
          </w:p>
        </w:tc>
        <w:tc>
          <w:tcPr>
            <w:tcW w:w="849" w:type="dxa"/>
          </w:tcPr>
          <w:p w14:paraId="2D2FD707">
            <w:pPr>
              <w:spacing w:before="120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09" w:type="dxa"/>
          </w:tcPr>
          <w:p w14:paraId="264EC41A">
            <w:pPr>
              <w:spacing w:before="120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3601C987">
            <w:pPr>
              <w:spacing w:before="156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7007" w:type="dxa"/>
            <w:vMerge w:val="continue"/>
            <w:tcBorders>
              <w:top w:val="nil"/>
              <w:bottom w:val="nil"/>
            </w:tcBorders>
          </w:tcPr>
          <w:p w14:paraId="25CBD811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3512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22FD18A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4466B953">
            <w:pPr>
              <w:spacing w:before="123" w:line="219" w:lineRule="auto"/>
              <w:ind w:left="242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何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志章</w:t>
            </w:r>
          </w:p>
        </w:tc>
        <w:tc>
          <w:tcPr>
            <w:tcW w:w="849" w:type="dxa"/>
          </w:tcPr>
          <w:p w14:paraId="7085B277">
            <w:pPr>
              <w:spacing w:before="12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05C0A0F9">
            <w:pPr>
              <w:spacing w:before="123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</w:tcPr>
          <w:p w14:paraId="52A29495">
            <w:pPr>
              <w:spacing w:before="159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7007" w:type="dxa"/>
            <w:vMerge w:val="continue"/>
            <w:tcBorders>
              <w:top w:val="nil"/>
              <w:bottom w:val="nil"/>
            </w:tcBorders>
          </w:tcPr>
          <w:p w14:paraId="5D50EE29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6A5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</w:tcPr>
          <w:p w14:paraId="5BA15B7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17E5B388">
            <w:pPr>
              <w:spacing w:before="123" w:line="220" w:lineRule="auto"/>
              <w:ind w:left="238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戚怀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钻</w:t>
            </w:r>
          </w:p>
        </w:tc>
        <w:tc>
          <w:tcPr>
            <w:tcW w:w="849" w:type="dxa"/>
          </w:tcPr>
          <w:p w14:paraId="62BD15E8">
            <w:pPr>
              <w:spacing w:before="12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737D21DA">
            <w:pPr>
              <w:spacing w:before="123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副高</w:t>
            </w:r>
          </w:p>
        </w:tc>
        <w:tc>
          <w:tcPr>
            <w:tcW w:w="2875" w:type="dxa"/>
          </w:tcPr>
          <w:p w14:paraId="0A0367F2">
            <w:pPr>
              <w:spacing w:before="160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7007" w:type="dxa"/>
            <w:vMerge w:val="continue"/>
            <w:tcBorders>
              <w:top w:val="nil"/>
              <w:bottom w:val="nil"/>
            </w:tcBorders>
          </w:tcPr>
          <w:p w14:paraId="45128E4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EFF5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82" w:type="dxa"/>
            <w:vMerge w:val="continue"/>
            <w:tcBorders>
              <w:top w:val="nil"/>
            </w:tcBorders>
          </w:tcPr>
          <w:p w14:paraId="5A187F7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</w:tcPr>
          <w:p w14:paraId="07D897E1">
            <w:pPr>
              <w:spacing w:before="122" w:line="223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王昌银</w:t>
            </w:r>
          </w:p>
        </w:tc>
        <w:tc>
          <w:tcPr>
            <w:tcW w:w="849" w:type="dxa"/>
          </w:tcPr>
          <w:p w14:paraId="10AB2E62">
            <w:pPr>
              <w:spacing w:before="12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09" w:type="dxa"/>
          </w:tcPr>
          <w:p w14:paraId="6DFC128E">
            <w:pPr>
              <w:spacing w:before="122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875" w:type="dxa"/>
          </w:tcPr>
          <w:p w14:paraId="4B1C78FE">
            <w:pPr>
              <w:spacing w:before="158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5</w:t>
            </w:r>
          </w:p>
        </w:tc>
        <w:tc>
          <w:tcPr>
            <w:tcW w:w="7007" w:type="dxa"/>
            <w:vMerge w:val="continue"/>
            <w:tcBorders>
              <w:top w:val="nil"/>
            </w:tcBorders>
          </w:tcPr>
          <w:p w14:paraId="0AFAAE1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19D7FECF"/>
    <w:p w14:paraId="6D2073C4">
      <w:pPr>
        <w:sectPr>
          <w:footerReference r:id="rId7" w:type="default"/>
          <w:type w:val="continuous"/>
          <w:pgSz w:w="16839" w:h="11907"/>
          <w:pgMar w:top="1440" w:right="1800" w:bottom="1440" w:left="1800" w:header="0" w:footer="600" w:gutter="0"/>
          <w:cols w:space="720" w:num="1"/>
        </w:sectPr>
      </w:pPr>
    </w:p>
    <w:p w14:paraId="3E29C01D">
      <w:pPr>
        <w:spacing w:line="61" w:lineRule="exact"/>
      </w:pPr>
    </w:p>
    <w:tbl>
      <w:tblPr>
        <w:tblStyle w:val="5"/>
        <w:tblW w:w="13935" w:type="dxa"/>
        <w:tblInd w:w="-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134"/>
        <w:gridCol w:w="819"/>
        <w:gridCol w:w="851"/>
        <w:gridCol w:w="2593"/>
        <w:gridCol w:w="7229"/>
      </w:tblGrid>
      <w:tr w14:paraId="69DA4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09" w:type="dxa"/>
            <w:vMerge w:val="restart"/>
            <w:tcBorders>
              <w:bottom w:val="nil"/>
            </w:tcBorders>
          </w:tcPr>
          <w:p w14:paraId="70CAC7F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28964F8">
            <w:pPr>
              <w:spacing w:before="136" w:line="221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李泽亚</w:t>
            </w:r>
          </w:p>
        </w:tc>
        <w:tc>
          <w:tcPr>
            <w:tcW w:w="819" w:type="dxa"/>
          </w:tcPr>
          <w:p w14:paraId="6FFE1C2B">
            <w:pPr>
              <w:spacing w:before="13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11EF9C13">
            <w:pPr>
              <w:spacing w:before="136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593" w:type="dxa"/>
          </w:tcPr>
          <w:p w14:paraId="437A1FCC">
            <w:pPr>
              <w:spacing w:before="173" w:line="185" w:lineRule="auto"/>
              <w:ind w:left="21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7229" w:type="dxa"/>
            <w:vMerge w:val="restart"/>
            <w:tcBorders>
              <w:bottom w:val="nil"/>
            </w:tcBorders>
          </w:tcPr>
          <w:p w14:paraId="51B92FE8">
            <w:pPr>
              <w:spacing w:before="62" w:line="269" w:lineRule="auto"/>
              <w:ind w:left="24" w:right="9" w:firstLine="12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除、支气管及肺动脉双袖式成形术；4.胸壁巨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大肿瘤切除、胸壁重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建术；5.食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管、肺联合切除术；6.食管切除、结肠/空肠代食管消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8"/>
                <w:kern w:val="0"/>
                <w:sz w:val="22"/>
                <w:szCs w:val="22"/>
              </w:rPr>
              <w:t>化道重建</w:t>
            </w: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；7.全食管切除、下咽部吻合术；8.缩窄性心包炎心包剥脱术；9.胸内食管吻合口瘘切除重建术；10.纵膈巨大</w:t>
            </w: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瘤</w:t>
            </w:r>
          </w:p>
        </w:tc>
      </w:tr>
      <w:tr w14:paraId="11B1B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 w14:paraId="650D2FE3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79EFEDD">
            <w:pPr>
              <w:spacing w:before="132" w:line="219" w:lineRule="auto"/>
              <w:ind w:left="24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吴建军</w:t>
            </w:r>
          </w:p>
        </w:tc>
        <w:tc>
          <w:tcPr>
            <w:tcW w:w="819" w:type="dxa"/>
          </w:tcPr>
          <w:p w14:paraId="6EAF5A9C">
            <w:pPr>
              <w:spacing w:before="132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73F3ABE5">
            <w:pPr>
              <w:spacing w:before="132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593" w:type="dxa"/>
          </w:tcPr>
          <w:p w14:paraId="2C269144">
            <w:pPr>
              <w:spacing w:before="168" w:line="185" w:lineRule="auto"/>
              <w:ind w:left="21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7229" w:type="dxa"/>
            <w:vMerge w:val="continue"/>
            <w:tcBorders>
              <w:top w:val="nil"/>
              <w:bottom w:val="nil"/>
            </w:tcBorders>
          </w:tcPr>
          <w:p w14:paraId="16B9CA8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7B9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 w14:paraId="1D9E779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3FBD73D">
            <w:pPr>
              <w:spacing w:before="133" w:line="219" w:lineRule="auto"/>
              <w:ind w:left="2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22"/>
                <w:szCs w:val="22"/>
              </w:rPr>
              <w:t>春来</w:t>
            </w:r>
          </w:p>
        </w:tc>
        <w:tc>
          <w:tcPr>
            <w:tcW w:w="819" w:type="dxa"/>
          </w:tcPr>
          <w:p w14:paraId="7481A0AE">
            <w:pPr>
              <w:spacing w:before="133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4A29BA3D">
            <w:pPr>
              <w:spacing w:before="133" w:line="221" w:lineRule="auto"/>
              <w:ind w:left="21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副高</w:t>
            </w:r>
          </w:p>
        </w:tc>
        <w:tc>
          <w:tcPr>
            <w:tcW w:w="2593" w:type="dxa"/>
          </w:tcPr>
          <w:p w14:paraId="31CA2713">
            <w:pPr>
              <w:spacing w:before="169" w:line="191" w:lineRule="auto"/>
              <w:ind w:left="23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7229" w:type="dxa"/>
            <w:vMerge w:val="continue"/>
            <w:tcBorders>
              <w:top w:val="nil"/>
              <w:bottom w:val="nil"/>
            </w:tcBorders>
          </w:tcPr>
          <w:p w14:paraId="6154CB97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65B37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  <w:tcBorders>
              <w:top w:val="nil"/>
            </w:tcBorders>
          </w:tcPr>
          <w:p w14:paraId="28B5C66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A1597D5">
            <w:pPr>
              <w:spacing w:before="136" w:line="219" w:lineRule="auto"/>
              <w:ind w:left="2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陈威</w:t>
            </w:r>
          </w:p>
        </w:tc>
        <w:tc>
          <w:tcPr>
            <w:tcW w:w="819" w:type="dxa"/>
          </w:tcPr>
          <w:p w14:paraId="7E680AC8">
            <w:pPr>
              <w:spacing w:before="13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19B3FFCD">
            <w:pPr>
              <w:spacing w:before="136" w:line="221" w:lineRule="auto"/>
              <w:ind w:left="21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副高</w:t>
            </w:r>
          </w:p>
        </w:tc>
        <w:tc>
          <w:tcPr>
            <w:tcW w:w="2593" w:type="dxa"/>
          </w:tcPr>
          <w:p w14:paraId="1382B1EC">
            <w:pPr>
              <w:spacing w:before="172" w:line="191" w:lineRule="auto"/>
              <w:ind w:left="23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7229" w:type="dxa"/>
            <w:vMerge w:val="continue"/>
            <w:tcBorders>
              <w:top w:val="nil"/>
            </w:tcBorders>
          </w:tcPr>
          <w:p w14:paraId="7B3B18E9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8A03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restart"/>
            <w:vAlign w:val="center"/>
          </w:tcPr>
          <w:p w14:paraId="2E783BEC">
            <w:pPr>
              <w:spacing w:before="72" w:line="219" w:lineRule="auto"/>
              <w:ind w:left="319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心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内科</w:t>
            </w:r>
          </w:p>
        </w:tc>
        <w:tc>
          <w:tcPr>
            <w:tcW w:w="1134" w:type="dxa"/>
          </w:tcPr>
          <w:p w14:paraId="1DA6719B">
            <w:pPr>
              <w:spacing w:before="226" w:line="219" w:lineRule="auto"/>
              <w:ind w:left="3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蒲国俭</w:t>
            </w:r>
          </w:p>
        </w:tc>
        <w:tc>
          <w:tcPr>
            <w:tcW w:w="819" w:type="dxa"/>
          </w:tcPr>
          <w:p w14:paraId="5E16DE53">
            <w:pPr>
              <w:spacing w:before="22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3B36B673">
            <w:pPr>
              <w:spacing w:before="225" w:line="220" w:lineRule="auto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正高</w:t>
            </w:r>
          </w:p>
        </w:tc>
        <w:tc>
          <w:tcPr>
            <w:tcW w:w="2593" w:type="dxa"/>
          </w:tcPr>
          <w:p w14:paraId="26DC679C">
            <w:pPr>
              <w:spacing w:before="262" w:line="192" w:lineRule="auto"/>
              <w:ind w:left="21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-6</w:t>
            </w:r>
          </w:p>
        </w:tc>
        <w:tc>
          <w:tcPr>
            <w:tcW w:w="7229" w:type="dxa"/>
            <w:vMerge w:val="restart"/>
          </w:tcPr>
          <w:p w14:paraId="14AEF1D7">
            <w:pPr>
              <w:spacing w:line="241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0D21D3C9">
            <w:pPr>
              <w:spacing w:before="71" w:line="275" w:lineRule="auto"/>
              <w:ind w:left="22" w:right="9" w:firstLine="1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1.心房纤颤射频消融术；2.冠状动脉旋磨术；3.冠状动脉闭塞病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逆向介入治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疗术</w:t>
            </w:r>
            <w:r>
              <w:rPr>
                <w:rFonts w:ascii="宋体" w:hAnsi="宋体" w:eastAsia="宋体" w:cs="宋体"/>
                <w:snapToGrid w:val="0"/>
                <w:color w:val="auto"/>
                <w:spacing w:val="-5"/>
                <w:kern w:val="0"/>
                <w:sz w:val="22"/>
                <w:szCs w:val="22"/>
              </w:rPr>
              <w:t>1.心房纤颤射频消融术；2.冠状动脉旋磨术；3.冠状动脉闭塞病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变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逆向介入治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疗术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；4.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左心耳封堵术；5.植入型心律转复除颤器植入术（ICD）;6.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心脏再同步化治疗植入术（CRT）;</w:t>
            </w:r>
          </w:p>
        </w:tc>
      </w:tr>
      <w:tr w14:paraId="7DE6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</w:tcPr>
          <w:p w14:paraId="4082DADD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C009A78">
            <w:pPr>
              <w:spacing w:before="226" w:line="219" w:lineRule="auto"/>
              <w:ind w:left="350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杨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军</w:t>
            </w:r>
          </w:p>
        </w:tc>
        <w:tc>
          <w:tcPr>
            <w:tcW w:w="819" w:type="dxa"/>
          </w:tcPr>
          <w:p w14:paraId="3756D65E">
            <w:pPr>
              <w:spacing w:before="22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569B1273">
            <w:pPr>
              <w:spacing w:before="225" w:line="220" w:lineRule="auto"/>
              <w:jc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正高</w:t>
            </w:r>
          </w:p>
        </w:tc>
        <w:tc>
          <w:tcPr>
            <w:tcW w:w="2593" w:type="dxa"/>
          </w:tcPr>
          <w:p w14:paraId="5A77879B">
            <w:pPr>
              <w:spacing w:before="262" w:line="192" w:lineRule="auto"/>
              <w:ind w:left="21"/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,5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-6</w:t>
            </w:r>
          </w:p>
        </w:tc>
        <w:tc>
          <w:tcPr>
            <w:tcW w:w="7229" w:type="dxa"/>
            <w:vMerge w:val="continue"/>
          </w:tcPr>
          <w:p w14:paraId="54A7C1F3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235F1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</w:tcPr>
          <w:p w14:paraId="31BA3D28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54BB132">
            <w:pPr>
              <w:spacing w:before="225" w:line="221" w:lineRule="auto"/>
              <w:ind w:left="350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许波</w:t>
            </w:r>
          </w:p>
        </w:tc>
        <w:tc>
          <w:tcPr>
            <w:tcW w:w="819" w:type="dxa"/>
          </w:tcPr>
          <w:p w14:paraId="05DEC608">
            <w:pPr>
              <w:spacing w:before="22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3C1AD918">
            <w:pPr>
              <w:spacing w:before="225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副高</w:t>
            </w:r>
          </w:p>
        </w:tc>
        <w:tc>
          <w:tcPr>
            <w:tcW w:w="2593" w:type="dxa"/>
          </w:tcPr>
          <w:p w14:paraId="7860118F">
            <w:pPr>
              <w:spacing w:before="26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2-3</w:t>
            </w:r>
          </w:p>
        </w:tc>
        <w:tc>
          <w:tcPr>
            <w:tcW w:w="7229" w:type="dxa"/>
            <w:vMerge w:val="continue"/>
          </w:tcPr>
          <w:p w14:paraId="7FFC56C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7CA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</w:tcPr>
          <w:p w14:paraId="0F91CEC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B271BA3">
            <w:pPr>
              <w:spacing w:before="225" w:line="221" w:lineRule="auto"/>
              <w:ind w:left="350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蒲阳</w:t>
            </w:r>
          </w:p>
        </w:tc>
        <w:tc>
          <w:tcPr>
            <w:tcW w:w="819" w:type="dxa"/>
          </w:tcPr>
          <w:p w14:paraId="56214320">
            <w:pPr>
              <w:spacing w:before="22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31F0F63B">
            <w:pPr>
              <w:spacing w:before="225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副高</w:t>
            </w:r>
          </w:p>
        </w:tc>
        <w:tc>
          <w:tcPr>
            <w:tcW w:w="2593" w:type="dxa"/>
          </w:tcPr>
          <w:p w14:paraId="2B087028">
            <w:pPr>
              <w:spacing w:before="26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1,5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2"/>
                <w:szCs w:val="22"/>
              </w:rPr>
              <w:t>-6</w:t>
            </w:r>
          </w:p>
        </w:tc>
        <w:tc>
          <w:tcPr>
            <w:tcW w:w="7229" w:type="dxa"/>
            <w:vMerge w:val="continue"/>
          </w:tcPr>
          <w:p w14:paraId="41E1BFAE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5322B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</w:tcPr>
          <w:p w14:paraId="6CF218A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AB88100">
            <w:pPr>
              <w:spacing w:before="225" w:line="221" w:lineRule="auto"/>
              <w:ind w:firstLine="321" w:firstLineChars="150"/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冯维</w:t>
            </w:r>
          </w:p>
        </w:tc>
        <w:tc>
          <w:tcPr>
            <w:tcW w:w="819" w:type="dxa"/>
          </w:tcPr>
          <w:p w14:paraId="433B7D8F">
            <w:pPr>
              <w:spacing w:before="22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47C1554F">
            <w:pPr>
              <w:spacing w:before="225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副高</w:t>
            </w:r>
          </w:p>
        </w:tc>
        <w:tc>
          <w:tcPr>
            <w:tcW w:w="2593" w:type="dxa"/>
          </w:tcPr>
          <w:p w14:paraId="5022E69D">
            <w:pPr>
              <w:spacing w:before="26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7229" w:type="dxa"/>
            <w:vMerge w:val="continue"/>
          </w:tcPr>
          <w:p w14:paraId="21005FB3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4439D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</w:tcPr>
          <w:p w14:paraId="021B55C2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106DCC7">
            <w:pPr>
              <w:spacing w:before="225" w:line="221" w:lineRule="auto"/>
              <w:ind w:left="3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李熠</w:t>
            </w:r>
          </w:p>
        </w:tc>
        <w:tc>
          <w:tcPr>
            <w:tcW w:w="819" w:type="dxa"/>
          </w:tcPr>
          <w:p w14:paraId="6B2210A2">
            <w:pPr>
              <w:spacing w:before="225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592A8D99">
            <w:pPr>
              <w:spacing w:before="225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中级</w:t>
            </w:r>
          </w:p>
        </w:tc>
        <w:tc>
          <w:tcPr>
            <w:tcW w:w="2593" w:type="dxa"/>
          </w:tcPr>
          <w:p w14:paraId="6F74A02D">
            <w:pPr>
              <w:spacing w:before="262" w:line="185" w:lineRule="auto"/>
              <w:ind w:left="35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229" w:type="dxa"/>
            <w:vMerge w:val="continue"/>
          </w:tcPr>
          <w:p w14:paraId="572F4B7B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226F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restart"/>
            <w:tcBorders>
              <w:bottom w:val="nil"/>
            </w:tcBorders>
          </w:tcPr>
          <w:p w14:paraId="4EFC635A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79488E12">
            <w:pPr>
              <w:spacing w:line="27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636F194">
            <w:pPr>
              <w:spacing w:line="270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13EE4CA6">
            <w:pPr>
              <w:spacing w:before="72" w:line="219" w:lineRule="auto"/>
              <w:ind w:left="31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肿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瘤科</w:t>
            </w:r>
          </w:p>
        </w:tc>
        <w:tc>
          <w:tcPr>
            <w:tcW w:w="1134" w:type="dxa"/>
          </w:tcPr>
          <w:p w14:paraId="74213795">
            <w:pPr>
              <w:spacing w:before="226" w:line="222" w:lineRule="auto"/>
              <w:ind w:left="3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董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灵</w:t>
            </w:r>
          </w:p>
        </w:tc>
        <w:tc>
          <w:tcPr>
            <w:tcW w:w="819" w:type="dxa"/>
          </w:tcPr>
          <w:p w14:paraId="17A861E0">
            <w:pPr>
              <w:spacing w:before="226" w:line="220" w:lineRule="auto"/>
              <w:ind w:left="32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51" w:type="dxa"/>
          </w:tcPr>
          <w:p w14:paraId="42968490">
            <w:pPr>
              <w:spacing w:before="226" w:line="220" w:lineRule="auto"/>
              <w:ind w:left="194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593" w:type="dxa"/>
          </w:tcPr>
          <w:p w14:paraId="076F9545">
            <w:pPr>
              <w:spacing w:before="262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0</w:t>
            </w:r>
          </w:p>
        </w:tc>
        <w:tc>
          <w:tcPr>
            <w:tcW w:w="7229" w:type="dxa"/>
            <w:vMerge w:val="restart"/>
            <w:tcBorders>
              <w:bottom w:val="nil"/>
            </w:tcBorders>
          </w:tcPr>
          <w:p w14:paraId="781C8B31">
            <w:pPr>
              <w:spacing w:line="269" w:lineRule="auto"/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  <w:p w14:paraId="5BC20C80">
            <w:pPr>
              <w:spacing w:before="72" w:line="220" w:lineRule="auto"/>
              <w:ind w:left="3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2"/>
                <w:szCs w:val="22"/>
              </w:rPr>
              <w:t>十二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外周及综合介入</w:t>
            </w:r>
            <w:r>
              <w:rPr>
                <w:rFonts w:hint="eastAsia" w:ascii="宋体" w:hAnsi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):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2"/>
                <w:szCs w:val="22"/>
              </w:rPr>
              <w:t>.经皮穿刺肿瘤物理消融术(射频/微波/激光/冷冻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)</w:t>
            </w:r>
          </w:p>
        </w:tc>
      </w:tr>
      <w:tr w14:paraId="684A8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 w14:paraId="3BA667C0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8C0C639">
            <w:pPr>
              <w:spacing w:before="227" w:line="223" w:lineRule="auto"/>
              <w:ind w:left="237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赵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22"/>
                <w:szCs w:val="22"/>
              </w:rPr>
              <w:t>全德</w:t>
            </w:r>
          </w:p>
        </w:tc>
        <w:tc>
          <w:tcPr>
            <w:tcW w:w="819" w:type="dxa"/>
          </w:tcPr>
          <w:p w14:paraId="72BBAEBA">
            <w:pPr>
              <w:spacing w:before="226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4F413263">
            <w:pPr>
              <w:spacing w:before="227" w:line="220" w:lineRule="auto"/>
              <w:ind w:left="194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正高</w:t>
            </w:r>
          </w:p>
        </w:tc>
        <w:tc>
          <w:tcPr>
            <w:tcW w:w="2593" w:type="dxa"/>
          </w:tcPr>
          <w:p w14:paraId="29AB39FD">
            <w:pPr>
              <w:spacing w:before="263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0</w:t>
            </w:r>
          </w:p>
        </w:tc>
        <w:tc>
          <w:tcPr>
            <w:tcW w:w="7229" w:type="dxa"/>
            <w:vMerge w:val="continue"/>
            <w:tcBorders>
              <w:top w:val="nil"/>
              <w:bottom w:val="nil"/>
            </w:tcBorders>
          </w:tcPr>
          <w:p w14:paraId="751F1D54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1651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 w14:paraId="031146BA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5A4EF49">
            <w:pPr>
              <w:spacing w:before="228" w:line="222" w:lineRule="auto"/>
              <w:ind w:left="35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2"/>
                <w:szCs w:val="22"/>
              </w:rPr>
              <w:t>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22"/>
                <w:szCs w:val="22"/>
              </w:rPr>
              <w:t>勇</w:t>
            </w:r>
          </w:p>
        </w:tc>
        <w:tc>
          <w:tcPr>
            <w:tcW w:w="819" w:type="dxa"/>
          </w:tcPr>
          <w:p w14:paraId="6ECC82C6">
            <w:pPr>
              <w:spacing w:before="227" w:line="221" w:lineRule="auto"/>
              <w:ind w:left="329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51" w:type="dxa"/>
          </w:tcPr>
          <w:p w14:paraId="1A7D1A6D">
            <w:pPr>
              <w:spacing w:before="227" w:line="221" w:lineRule="auto"/>
              <w:ind w:left="21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中级</w:t>
            </w:r>
          </w:p>
        </w:tc>
        <w:tc>
          <w:tcPr>
            <w:tcW w:w="2593" w:type="dxa"/>
          </w:tcPr>
          <w:p w14:paraId="01481839">
            <w:pPr>
              <w:spacing w:before="264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7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auto"/>
                <w:spacing w:val="-6"/>
                <w:kern w:val="0"/>
                <w:sz w:val="22"/>
                <w:szCs w:val="22"/>
              </w:rPr>
              <w:t>0</w:t>
            </w:r>
          </w:p>
        </w:tc>
        <w:tc>
          <w:tcPr>
            <w:tcW w:w="7229" w:type="dxa"/>
            <w:vMerge w:val="continue"/>
            <w:tcBorders>
              <w:top w:val="nil"/>
              <w:bottom w:val="nil"/>
            </w:tcBorders>
          </w:tcPr>
          <w:p w14:paraId="25414FAF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  <w:tr w14:paraId="3518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tcBorders>
              <w:top w:val="nil"/>
            </w:tcBorders>
          </w:tcPr>
          <w:p w14:paraId="77CBC256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E404DE0">
            <w:pPr>
              <w:spacing w:before="228" w:line="222" w:lineRule="auto"/>
              <w:ind w:left="350"/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3"/>
                <w:kern w:val="0"/>
                <w:sz w:val="22"/>
                <w:szCs w:val="21"/>
              </w:rPr>
              <w:t>李俊</w:t>
            </w:r>
          </w:p>
        </w:tc>
        <w:tc>
          <w:tcPr>
            <w:tcW w:w="819" w:type="dxa"/>
          </w:tcPr>
          <w:p w14:paraId="4F197367">
            <w:pPr>
              <w:spacing w:before="227" w:line="221" w:lineRule="auto"/>
              <w:ind w:left="329"/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2"/>
                <w:szCs w:val="21"/>
              </w:rPr>
              <w:t>男</w:t>
            </w:r>
          </w:p>
        </w:tc>
        <w:tc>
          <w:tcPr>
            <w:tcW w:w="851" w:type="dxa"/>
          </w:tcPr>
          <w:p w14:paraId="70BA7FAC">
            <w:pPr>
              <w:spacing w:before="227" w:line="221" w:lineRule="auto"/>
              <w:ind w:left="210"/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  <w:t>中级</w:t>
            </w:r>
          </w:p>
        </w:tc>
        <w:tc>
          <w:tcPr>
            <w:tcW w:w="2593" w:type="dxa"/>
          </w:tcPr>
          <w:p w14:paraId="24D8974F">
            <w:pPr>
              <w:spacing w:before="264" w:line="185" w:lineRule="auto"/>
              <w:ind w:left="35"/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7"/>
                <w:kern w:val="0"/>
                <w:sz w:val="22"/>
                <w:szCs w:val="21"/>
              </w:rPr>
              <w:t>10</w:t>
            </w:r>
          </w:p>
        </w:tc>
        <w:tc>
          <w:tcPr>
            <w:tcW w:w="7229" w:type="dxa"/>
            <w:tcBorders>
              <w:top w:val="nil"/>
            </w:tcBorders>
          </w:tcPr>
          <w:p w14:paraId="799582E9">
            <w:pPr>
              <w:rPr>
                <w:rFonts w:ascii="Arial" w:hAnsi="Arial" w:cs="Arial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2C636233">
      <w:pPr>
        <w:spacing w:line="2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 w14:paraId="344F5B3E">
      <w:bookmarkStart w:id="0" w:name="_GoBack"/>
      <w:bookmarkEnd w:id="0"/>
    </w:p>
    <w:sectPr>
      <w:footerReference r:id="rId8" w:type="default"/>
      <w:type w:val="continuous"/>
      <w:pgSz w:w="16839" w:h="1190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B74E">
    <w:pPr>
      <w:spacing w:line="18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</w:t>
    </w:r>
    <w:r>
      <w:rPr>
        <w:rFonts w:ascii="宋体" w:hAnsi="宋体" w:eastAsia="宋体" w:cs="宋体"/>
        <w:spacing w:val="-1"/>
        <w:sz w:val="28"/>
        <w:szCs w:val="28"/>
      </w:rPr>
      <w:t>3-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2ADC1">
    <w:pPr>
      <w:spacing w:line="184" w:lineRule="auto"/>
      <w:ind w:left="2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>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2432B">
    <w:pPr>
      <w:spacing w:before="1" w:line="181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</w:t>
    </w:r>
    <w:r>
      <w:rPr>
        <w:rFonts w:ascii="宋体" w:hAnsi="宋体" w:eastAsia="宋体" w:cs="宋体"/>
        <w:spacing w:val="-1"/>
        <w:sz w:val="28"/>
        <w:szCs w:val="28"/>
      </w:rPr>
      <w:t>5-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458A">
    <w:pPr>
      <w:spacing w:line="183" w:lineRule="auto"/>
      <w:ind w:left="2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>6-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86D79">
    <w:pPr>
      <w:spacing w:before="1" w:line="181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</w:t>
    </w:r>
    <w:r>
      <w:rPr>
        <w:rFonts w:ascii="宋体" w:hAnsi="宋体" w:eastAsia="宋体" w:cs="宋体"/>
        <w:spacing w:val="-1"/>
        <w:sz w:val="28"/>
        <w:szCs w:val="28"/>
      </w:rPr>
      <w:t>7-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9D03">
    <w:pPr>
      <w:spacing w:line="183" w:lineRule="auto"/>
      <w:ind w:left="296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M2UwN2ZhZDYyMGIyYjFjZGU3NmI5ODU0ZDM3MjgifQ=="/>
  </w:docVars>
  <w:rsids>
    <w:rsidRoot w:val="461869F6"/>
    <w:rsid w:val="29BC1CB0"/>
    <w:rsid w:val="461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2024-07-16T08:14:00Z</dcterms:created>
  <dc:creator>离湮</dc:creator>
  <cp:lastModifiedBy>离湮</cp:lastModifiedBy>
  <dcterms:modified xsi:type="dcterms:W3CDTF">2024-07-16T08:14:47Z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2D0D36A2BD9B4FF2AA9A4380F06EB0D0_11</vt:lpwstr>
  </property>
</Properties>
</file>